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6" w:rsidRDefault="00C455ED" w:rsidP="00C455E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  информационно</w:t>
      </w:r>
      <w:proofErr w:type="gramEnd"/>
      <w:r>
        <w:rPr>
          <w:rFonts w:ascii="Times New Roman" w:hAnsi="Times New Roman" w:cs="Times New Roman"/>
          <w:sz w:val="28"/>
          <w:szCs w:val="28"/>
        </w:rPr>
        <w:t>-методического отдела за 2017-18 учебный год.</w:t>
      </w:r>
    </w:p>
    <w:p w:rsidR="00C455ED" w:rsidRPr="00C455ED" w:rsidRDefault="00C455ED" w:rsidP="00C4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811" w:rsidRDefault="00700811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За прошедший учебный год отдел провел два декадника. </w:t>
      </w:r>
      <w:r w:rsidR="00E95A7C" w:rsidRPr="00C455ED">
        <w:rPr>
          <w:rFonts w:ascii="Times New Roman" w:hAnsi="Times New Roman" w:cs="Times New Roman"/>
          <w:sz w:val="28"/>
          <w:szCs w:val="28"/>
        </w:rPr>
        <w:t>1- «Социальное проектирование как активная форма воспитания экологической активности детей и подростков»; и 2. Развитие коммуникативных навыков воспитанников на занятиях объединений, как средства успешной социализации личности».</w:t>
      </w:r>
      <w:r w:rsidR="00C455ED" w:rsidRPr="00C455ED">
        <w:rPr>
          <w:rFonts w:ascii="Times New Roman" w:hAnsi="Times New Roman" w:cs="Times New Roman"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sz w:val="28"/>
          <w:szCs w:val="28"/>
        </w:rPr>
        <w:t xml:space="preserve">Причем второй полностью </w:t>
      </w:r>
      <w:r w:rsidR="00C455ED" w:rsidRPr="00C455ED">
        <w:rPr>
          <w:rFonts w:ascii="Times New Roman" w:hAnsi="Times New Roman" w:cs="Times New Roman"/>
          <w:sz w:val="28"/>
          <w:szCs w:val="28"/>
        </w:rPr>
        <w:t>снят на видео. За этот год запущ</w:t>
      </w:r>
      <w:r w:rsidRPr="00C455ED">
        <w:rPr>
          <w:rFonts w:ascii="Times New Roman" w:hAnsi="Times New Roman" w:cs="Times New Roman"/>
          <w:sz w:val="28"/>
          <w:szCs w:val="28"/>
        </w:rPr>
        <w:t xml:space="preserve">ен новый сайт учреждения, отвечающий всем требованиям. Но не все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преподаватели  еще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охотно заполняют свое портфолио. И информацию про свои мероприятия предоставляют для размещения на сайт. </w:t>
      </w:r>
    </w:p>
    <w:p w:rsidR="009D05B5" w:rsidRDefault="009D05B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ежегодно педагогам снимать свои мероприятия на видео и размещать на сайте учреждения.</w:t>
      </w:r>
    </w:p>
    <w:p w:rsidR="009D05B5" w:rsidRPr="00C455ED" w:rsidRDefault="009D05B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ежегодно лучшие планы проведения мероприятий, сценарии концертов и мастер классов готовить к публикации.</w:t>
      </w:r>
    </w:p>
    <w:p w:rsidR="00700811" w:rsidRPr="00C455ED" w:rsidRDefault="00700811" w:rsidP="00C455ED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 Работали 6 лабораторий технопарка.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C455ED">
        <w:rPr>
          <w:b/>
          <w:color w:val="000000"/>
          <w:sz w:val="28"/>
          <w:szCs w:val="28"/>
        </w:rPr>
        <w:t>Лаборатория прототипирования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455ED">
        <w:rPr>
          <w:color w:val="000000"/>
          <w:sz w:val="28"/>
          <w:szCs w:val="28"/>
        </w:rPr>
        <w:t>Руководитель: Рамазанова Р.Р.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ba-RU"/>
        </w:rPr>
      </w:pPr>
      <w:r w:rsidRPr="00C455ED">
        <w:rPr>
          <w:color w:val="000000"/>
          <w:sz w:val="28"/>
          <w:szCs w:val="28"/>
        </w:rPr>
        <w:t>За время работы лаборатории учащиеся приобрели навыки работы в систем</w:t>
      </w:r>
      <w:r w:rsidRPr="00C455ED">
        <w:rPr>
          <w:color w:val="000000"/>
          <w:sz w:val="28"/>
          <w:szCs w:val="28"/>
          <w:lang w:val="ba-RU"/>
        </w:rPr>
        <w:t>е</w:t>
      </w:r>
      <w:r w:rsidRPr="00C455ED">
        <w:rPr>
          <w:color w:val="000000"/>
          <w:sz w:val="28"/>
          <w:szCs w:val="28"/>
        </w:rPr>
        <w:t xml:space="preserve"> «Компас-3D»</w:t>
      </w:r>
      <w:r w:rsidRPr="00C455ED">
        <w:rPr>
          <w:color w:val="000000"/>
          <w:sz w:val="28"/>
          <w:szCs w:val="28"/>
          <w:lang w:val="ba-RU"/>
        </w:rPr>
        <w:t>. Система «Компас-3D» предназначена для создания трёхмерных ассоциативных моделей отдельных деталей и сборочных единиц, содержащих как оригинальные, так и стандартизованные конструктивные элементы. Учащиеся н</w:t>
      </w:r>
      <w:proofErr w:type="spellStart"/>
      <w:r w:rsidRPr="00C455ED">
        <w:rPr>
          <w:color w:val="000000"/>
          <w:sz w:val="28"/>
          <w:szCs w:val="28"/>
        </w:rPr>
        <w:t>аучились</w:t>
      </w:r>
      <w:proofErr w:type="spellEnd"/>
      <w:r w:rsidRPr="00C455ED">
        <w:rPr>
          <w:color w:val="000000"/>
          <w:sz w:val="28"/>
          <w:szCs w:val="28"/>
        </w:rPr>
        <w:t xml:space="preserve"> самостоятельно разрабатывать 3D-модели в данной системе, создавать чертежи, сборки, конвертировать файлы для печати на 3d принтере.</w:t>
      </w:r>
      <w:r w:rsidRPr="00C455ED">
        <w:rPr>
          <w:color w:val="000000"/>
          <w:sz w:val="28"/>
          <w:szCs w:val="28"/>
          <w:lang w:val="ba-RU"/>
        </w:rPr>
        <w:t xml:space="preserve"> </w:t>
      </w:r>
      <w:r w:rsidRPr="00C455ED">
        <w:rPr>
          <w:color w:val="000000"/>
          <w:sz w:val="28"/>
          <w:szCs w:val="28"/>
        </w:rPr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C455ED">
        <w:rPr>
          <w:color w:val="000000"/>
          <w:sz w:val="28"/>
          <w:szCs w:val="28"/>
        </w:rPr>
        <w:t>Сubex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Duo</w:t>
      </w:r>
      <w:proofErr w:type="spellEnd"/>
      <w:r w:rsidRPr="00C455ED">
        <w:rPr>
          <w:color w:val="000000"/>
          <w:sz w:val="28"/>
          <w:szCs w:val="28"/>
        </w:rPr>
        <w:t xml:space="preserve">, </w:t>
      </w:r>
      <w:proofErr w:type="spellStart"/>
      <w:r w:rsidRPr="00C455ED">
        <w:rPr>
          <w:color w:val="000000"/>
          <w:sz w:val="28"/>
          <w:szCs w:val="28"/>
        </w:rPr>
        <w:t>Felix</w:t>
      </w:r>
      <w:proofErr w:type="spellEnd"/>
      <w:r w:rsidRPr="00C455ED">
        <w:rPr>
          <w:color w:val="000000"/>
          <w:sz w:val="28"/>
          <w:szCs w:val="28"/>
        </w:rPr>
        <w:t xml:space="preserve"> 3.0. Учащимися были получены различные объекты (</w:t>
      </w:r>
      <w:r w:rsidRPr="00C455ED">
        <w:rPr>
          <w:color w:val="000000"/>
          <w:sz w:val="28"/>
          <w:szCs w:val="28"/>
          <w:lang w:val="ba-RU"/>
        </w:rPr>
        <w:t>преимущественно, это объекты города Уфы)</w:t>
      </w:r>
      <w:r w:rsidRPr="00C455ED">
        <w:rPr>
          <w:color w:val="000000"/>
          <w:sz w:val="28"/>
          <w:szCs w:val="28"/>
        </w:rPr>
        <w:t xml:space="preserve">, распечатанные на данных 3D-принтерах. Для подготовки 3D моделей к печати учащиеся использовали программу </w:t>
      </w:r>
      <w:proofErr w:type="spellStart"/>
      <w:r w:rsidRPr="00C455ED">
        <w:rPr>
          <w:color w:val="000000"/>
          <w:sz w:val="28"/>
          <w:szCs w:val="28"/>
        </w:rPr>
        <w:t>Cubex</w:t>
      </w:r>
      <w:proofErr w:type="spellEnd"/>
      <w:r w:rsidRPr="00C455ED">
        <w:rPr>
          <w:color w:val="000000"/>
          <w:sz w:val="28"/>
          <w:szCs w:val="28"/>
          <w:lang w:val="ba-RU"/>
        </w:rPr>
        <w:t xml:space="preserve"> и Repetier-Host</w:t>
      </w:r>
      <w:r w:rsidRPr="00C455ED">
        <w:rPr>
          <w:color w:val="000000"/>
          <w:sz w:val="28"/>
          <w:szCs w:val="28"/>
        </w:rPr>
        <w:t xml:space="preserve">, где задавали конфигурацию принтера и </w:t>
      </w:r>
      <w:r w:rsidRPr="00C455ED">
        <w:rPr>
          <w:color w:val="000000"/>
          <w:sz w:val="28"/>
          <w:szCs w:val="28"/>
          <w:lang w:val="ba-RU"/>
        </w:rPr>
        <w:t>вводили необходимые параметры.</w:t>
      </w:r>
      <w:r w:rsidRPr="00C455ED">
        <w:rPr>
          <w:color w:val="000000"/>
          <w:sz w:val="28"/>
          <w:szCs w:val="28"/>
        </w:rPr>
        <w:t xml:space="preserve"> За время работы лаборатории учащиеся также приобрели навыки работы с 3D-сканером </w:t>
      </w:r>
      <w:proofErr w:type="spellStart"/>
      <w:r w:rsidRPr="00C455ED">
        <w:rPr>
          <w:color w:val="000000"/>
          <w:sz w:val="28"/>
          <w:szCs w:val="28"/>
        </w:rPr>
        <w:t>Roland</w:t>
      </w:r>
      <w:proofErr w:type="spellEnd"/>
      <w:r w:rsidRPr="00C455ED">
        <w:rPr>
          <w:color w:val="000000"/>
          <w:sz w:val="28"/>
          <w:szCs w:val="28"/>
        </w:rPr>
        <w:t xml:space="preserve"> для получения цифровых трехмерных моделей, которые позднее были использованы для создания 3D-проектов.</w:t>
      </w:r>
      <w:r w:rsidRPr="00C455ED">
        <w:rPr>
          <w:color w:val="000000"/>
          <w:sz w:val="28"/>
          <w:szCs w:val="28"/>
          <w:lang w:val="ba-RU"/>
        </w:rPr>
        <w:t xml:space="preserve"> </w:t>
      </w:r>
      <w:r w:rsidRPr="00C455ED">
        <w:rPr>
          <w:color w:val="000000"/>
          <w:sz w:val="28"/>
          <w:szCs w:val="28"/>
        </w:rPr>
        <w:t xml:space="preserve">За время работы лаборатории учащиеся познакомились с программой </w:t>
      </w:r>
      <w:proofErr w:type="spellStart"/>
      <w:r w:rsidRPr="00C455ED">
        <w:rPr>
          <w:color w:val="000000"/>
          <w:sz w:val="28"/>
          <w:szCs w:val="28"/>
        </w:rPr>
        <w:t>Corel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Draw</w:t>
      </w:r>
      <w:proofErr w:type="spellEnd"/>
      <w:r w:rsidRPr="00C455ED">
        <w:rPr>
          <w:color w:val="000000"/>
          <w:sz w:val="28"/>
          <w:szCs w:val="28"/>
        </w:rPr>
        <w:t xml:space="preserve">, графическим редактором. Векторные графические редакторы позволяют пользователю создавать и редактировать векторные изображения непосредственно на экране компьютера. После изучения </w:t>
      </w:r>
      <w:r w:rsidRPr="00C455ED">
        <w:rPr>
          <w:color w:val="000000"/>
          <w:sz w:val="28"/>
          <w:szCs w:val="28"/>
        </w:rPr>
        <w:lastRenderedPageBreak/>
        <w:t xml:space="preserve">векторного редактора, учащиеся изучили устройство и принцип работы лазерного гравера на примере </w:t>
      </w:r>
      <w:proofErr w:type="spellStart"/>
      <w:r w:rsidRPr="00C455ED">
        <w:rPr>
          <w:color w:val="000000"/>
          <w:sz w:val="28"/>
          <w:szCs w:val="28"/>
        </w:rPr>
        <w:t>Laser</w:t>
      </w:r>
      <w:proofErr w:type="spellEnd"/>
      <w:r w:rsidRPr="00C455ED">
        <w:rPr>
          <w:color w:val="000000"/>
          <w:sz w:val="28"/>
          <w:szCs w:val="28"/>
        </w:rPr>
        <w:t xml:space="preserve"> </w:t>
      </w:r>
      <w:proofErr w:type="spellStart"/>
      <w:r w:rsidRPr="00C455ED">
        <w:rPr>
          <w:color w:val="000000"/>
          <w:sz w:val="28"/>
          <w:szCs w:val="28"/>
        </w:rPr>
        <w:t>Pro</w:t>
      </w:r>
      <w:proofErr w:type="spellEnd"/>
      <w:r w:rsidRPr="00C455ED">
        <w:rPr>
          <w:color w:val="000000"/>
          <w:sz w:val="28"/>
          <w:szCs w:val="28"/>
        </w:rPr>
        <w:t>.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5ED">
        <w:rPr>
          <w:color w:val="000000"/>
          <w:sz w:val="28"/>
          <w:szCs w:val="28"/>
        </w:rPr>
        <w:t xml:space="preserve">В течение учебного года учащиеся приняли участие </w:t>
      </w:r>
      <w:r w:rsidRPr="00C455ED">
        <w:rPr>
          <w:sz w:val="28"/>
          <w:szCs w:val="28"/>
          <w:lang w:val="ba-RU"/>
        </w:rPr>
        <w:t xml:space="preserve">в </w:t>
      </w:r>
      <w:r w:rsidRPr="00C455ED">
        <w:rPr>
          <w:sz w:val="28"/>
          <w:szCs w:val="28"/>
          <w:lang w:val="en-US"/>
        </w:rPr>
        <w:t>III</w:t>
      </w:r>
      <w:r w:rsidRPr="00C455ED">
        <w:rPr>
          <w:sz w:val="28"/>
          <w:szCs w:val="28"/>
        </w:rPr>
        <w:t xml:space="preserve"> </w:t>
      </w:r>
      <w:r w:rsidRPr="00C455ED">
        <w:rPr>
          <w:sz w:val="28"/>
          <w:szCs w:val="28"/>
          <w:lang w:val="ba-RU"/>
        </w:rPr>
        <w:t xml:space="preserve">Региональном чемпионате </w:t>
      </w:r>
      <w:proofErr w:type="spellStart"/>
      <w:r w:rsidRPr="00C455ED">
        <w:rPr>
          <w:sz w:val="28"/>
          <w:szCs w:val="28"/>
          <w:lang w:val="en-US"/>
        </w:rPr>
        <w:t>JuniorSkills</w:t>
      </w:r>
      <w:proofErr w:type="spellEnd"/>
      <w:r w:rsidRPr="00C455ED">
        <w:rPr>
          <w:sz w:val="28"/>
          <w:szCs w:val="28"/>
        </w:rPr>
        <w:t xml:space="preserve"> </w:t>
      </w:r>
      <w:r w:rsidRPr="00C455ED">
        <w:rPr>
          <w:sz w:val="28"/>
          <w:szCs w:val="28"/>
          <w:lang w:val="ba-RU"/>
        </w:rPr>
        <w:t>Республики Башкортостан, г. Уфа, 31.01.18 – 07.02.18 (Нагимов А.Р., Кусакин С.О., дипломы 3 степени)</w:t>
      </w:r>
      <w:r w:rsidRPr="00C455ED">
        <w:rPr>
          <w:sz w:val="28"/>
          <w:szCs w:val="28"/>
        </w:rPr>
        <w:t>; в Республиканском конкурсе дизайнерских проектов «АРТ-дизайн – 2018» обучающихся учреждений дополнительного образования детей и профессиональных образовательных организаций, 27.02.18 (</w:t>
      </w:r>
      <w:proofErr w:type="spellStart"/>
      <w:r w:rsidRPr="00C455ED">
        <w:rPr>
          <w:sz w:val="28"/>
          <w:szCs w:val="28"/>
        </w:rPr>
        <w:t>Нагимов</w:t>
      </w:r>
      <w:proofErr w:type="spellEnd"/>
      <w:r w:rsidRPr="00C455ED">
        <w:rPr>
          <w:sz w:val="28"/>
          <w:szCs w:val="28"/>
        </w:rPr>
        <w:t xml:space="preserve"> Аскар, </w:t>
      </w:r>
      <w:proofErr w:type="spellStart"/>
      <w:r w:rsidRPr="00C455ED">
        <w:rPr>
          <w:sz w:val="28"/>
          <w:szCs w:val="28"/>
        </w:rPr>
        <w:t>Кусакин</w:t>
      </w:r>
      <w:proofErr w:type="spellEnd"/>
      <w:r w:rsidRPr="00C455ED">
        <w:rPr>
          <w:sz w:val="28"/>
          <w:szCs w:val="28"/>
        </w:rPr>
        <w:t xml:space="preserve"> Семен, дипломы 2 степени); в Российском промышленном форуме 2018 г. с 3-д проектом: Объекты города Уфы; в выставке на 80-летие Советского района г. Уфы. с 3-д проектом: Советский район – сердце столицы.</w:t>
      </w:r>
    </w:p>
    <w:p w:rsidR="009561A5" w:rsidRPr="00C455ED" w:rsidRDefault="009561A5" w:rsidP="009561A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455ED">
        <w:rPr>
          <w:sz w:val="28"/>
          <w:szCs w:val="28"/>
        </w:rPr>
        <w:t>На следующий учебный год планируется изучение 3D моделирования сложных проектов (архитектурное моделирование, модели транспортных средств, объектов спецтехники и др.), приобретение новых знаний и навыков в области технологий 3D.</w:t>
      </w:r>
    </w:p>
    <w:p w:rsidR="009561A5" w:rsidRPr="00C455ED" w:rsidRDefault="009561A5" w:rsidP="00C455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5ED">
        <w:rPr>
          <w:rFonts w:ascii="Times New Roman" w:hAnsi="Times New Roman" w:cs="Times New Roman"/>
          <w:b/>
          <w:sz w:val="28"/>
          <w:szCs w:val="28"/>
        </w:rPr>
        <w:t xml:space="preserve">Отчет о работе бизнес инкубатора за период 2017-2018 </w:t>
      </w:r>
      <w:proofErr w:type="spellStart"/>
      <w:proofErr w:type="gramStart"/>
      <w:r w:rsidRPr="00C455ED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объединения:  Хасанова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Роксана </w:t>
      </w:r>
      <w:proofErr w:type="spellStart"/>
      <w:r w:rsidRPr="00C455ED">
        <w:rPr>
          <w:rFonts w:ascii="Times New Roman" w:hAnsi="Times New Roman" w:cs="Times New Roman"/>
          <w:sz w:val="28"/>
          <w:szCs w:val="28"/>
        </w:rPr>
        <w:t>Радмировна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 – педагог дополнительного образования. 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Бизнес инкубатор функционирует с ноября 2017 года.</w:t>
      </w:r>
      <w:r w:rsidRPr="00C45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sz w:val="28"/>
          <w:szCs w:val="28"/>
        </w:rPr>
        <w:t xml:space="preserve">Целью обучения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являлось  освоение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основ предпринимательской деятельности, выработка навыков </w:t>
      </w:r>
      <w:proofErr w:type="spellStart"/>
      <w:r w:rsidRPr="00C455ED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   и создание собственного проекта школьниками. Целевая аудитория: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обучающиеся  среднеобразовательных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учреждений от 13 до 17 лет, заинтересованные в реализации  своей идеи.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Учебный план составлен в объеме 144 часа. Программа обучения разделена на 11 блоков, начиная от проработки бизнес-идеи, заканчивая публичной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презентацией  проекта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перед экспертным сообществом.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Приходя на занятия, дети образовывали свой собственный социум, где связующим являлся интерес к общей теме – создание своего бизнеса. В этом новом для них обществе происходило выстраивание отношений и развитие навыков </w:t>
      </w:r>
      <w:proofErr w:type="spellStart"/>
      <w:r w:rsidRPr="00C455ED">
        <w:rPr>
          <w:rFonts w:ascii="Times New Roman" w:hAnsi="Times New Roman" w:cs="Times New Roman"/>
          <w:sz w:val="28"/>
          <w:szCs w:val="28"/>
          <w:lang w:val="en-US"/>
        </w:rPr>
        <w:t>SoftSkills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Так же ребята активно участвовали на различных мероприятиях, а именно представили свои проекты на выставке, посвященной 80-летию </w:t>
      </w:r>
      <w:r w:rsidRPr="00C455ED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района; посещали бизнес - тренинги, проводимые на базе БГПУ им. М. </w:t>
      </w:r>
      <w:proofErr w:type="spellStart"/>
      <w:r w:rsidRPr="00C455ED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; осуществили публичную презентацию своих проектов перед экспертным сообществом и начали сотрудничать с уфимским городским фондом развития и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поддержки  малого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предпринимательства для дальнейшей реализации своих идей.</w:t>
      </w:r>
    </w:p>
    <w:p w:rsidR="009561A5" w:rsidRPr="00C455ED" w:rsidRDefault="009561A5" w:rsidP="00C455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программы, подтвердились. У </w:t>
      </w:r>
      <w:proofErr w:type="gramStart"/>
      <w:r w:rsidRPr="00C455ED">
        <w:rPr>
          <w:rFonts w:ascii="Times New Roman" w:hAnsi="Times New Roman" w:cs="Times New Roman"/>
          <w:sz w:val="28"/>
          <w:szCs w:val="28"/>
        </w:rPr>
        <w:t>школьников  сформированы</w:t>
      </w:r>
      <w:proofErr w:type="gramEnd"/>
      <w:r w:rsidRPr="00C455ED">
        <w:rPr>
          <w:rFonts w:ascii="Times New Roman" w:hAnsi="Times New Roman" w:cs="Times New Roman"/>
          <w:sz w:val="28"/>
          <w:szCs w:val="28"/>
        </w:rPr>
        <w:t xml:space="preserve"> коммуникативные, лидерские навыки. </w:t>
      </w:r>
    </w:p>
    <w:p w:rsidR="009561A5" w:rsidRPr="00C455ED" w:rsidRDefault="009561A5" w:rsidP="00C455ED">
      <w:pPr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 </w:t>
      </w:r>
      <w:r w:rsidR="00C455ED">
        <w:rPr>
          <w:rFonts w:ascii="Times New Roman" w:hAnsi="Times New Roman" w:cs="Times New Roman"/>
          <w:sz w:val="28"/>
          <w:szCs w:val="28"/>
        </w:rPr>
        <w:tab/>
      </w:r>
      <w:r w:rsidRPr="00C455ED">
        <w:rPr>
          <w:rFonts w:ascii="Times New Roman" w:hAnsi="Times New Roman" w:cs="Times New Roman"/>
          <w:sz w:val="28"/>
          <w:szCs w:val="28"/>
        </w:rPr>
        <w:t xml:space="preserve">Каждый обучающийся имеет бизнес-проект, готовый к непосредственной реализации. </w:t>
      </w:r>
    </w:p>
    <w:p w:rsidR="009561A5" w:rsidRPr="00C455ED" w:rsidRDefault="009561A5" w:rsidP="00C455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1A5" w:rsidRPr="00C455ED" w:rsidRDefault="009561A5" w:rsidP="00C455ED">
      <w:pPr>
        <w:ind w:right="1133"/>
        <w:jc w:val="both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315A8A" wp14:editId="016B5540">
            <wp:extent cx="5417654" cy="3288903"/>
            <wp:effectExtent l="19050" t="0" r="0" b="0"/>
            <wp:docPr id="5" name="Рисунок 2" descr="для отче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отчетв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2032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A5" w:rsidRPr="00C455ED" w:rsidRDefault="009561A5" w:rsidP="009561A5">
      <w:pPr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B22822" wp14:editId="06BA5674">
            <wp:extent cx="2634698" cy="3260035"/>
            <wp:effectExtent l="19050" t="0" r="0" b="0"/>
            <wp:docPr id="6" name="Рисунок 1" descr="для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отчет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4637" cy="327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5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9364AA" wp14:editId="728998A5">
            <wp:extent cx="2763906" cy="3260035"/>
            <wp:effectExtent l="19050" t="0" r="0" b="0"/>
            <wp:docPr id="8" name="Рисунок 6" descr="дл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 о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600" cy="32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1A5" w:rsidRPr="00C455ED" w:rsidRDefault="009561A5" w:rsidP="009561A5">
      <w:pPr>
        <w:rPr>
          <w:rFonts w:ascii="Times New Roman" w:hAnsi="Times New Roman" w:cs="Times New Roman"/>
          <w:sz w:val="28"/>
          <w:szCs w:val="28"/>
        </w:rPr>
      </w:pPr>
    </w:p>
    <w:p w:rsidR="009561A5" w:rsidRPr="00C455ED" w:rsidRDefault="009561A5" w:rsidP="009561A5">
      <w:pPr>
        <w:rPr>
          <w:rFonts w:ascii="Times New Roman" w:hAnsi="Times New Roman" w:cs="Times New Roman"/>
          <w:sz w:val="28"/>
          <w:szCs w:val="28"/>
        </w:rPr>
      </w:pPr>
    </w:p>
    <w:p w:rsidR="009561A5" w:rsidRPr="00C455ED" w:rsidRDefault="009561A5" w:rsidP="00956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1A5" w:rsidRPr="00C455ED" w:rsidRDefault="009561A5" w:rsidP="0095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A5" w:rsidRPr="00C455ED" w:rsidRDefault="009561A5" w:rsidP="0095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CEA" w:rsidRPr="00C455ED" w:rsidRDefault="00B17CEA" w:rsidP="00C455E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Лаборатория «Мобильная робототехника»</w:t>
      </w:r>
      <w:r w:rsid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61A5" w:rsidRPr="00C455ED" w:rsidRDefault="00B17CEA" w:rsidP="00C455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научно-практическая конференция "Экологические проблемы нефтедобычи - 2017". Диплом 1 степени.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Всероссийский чемпионат по робототехнике и инжинирингу ROBOLIGA RUSSIA 2018. 1 место.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Всероссийская робототехническая олимпиада - 2018. 1 место 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Судейство в Всероссийской робототехнической олимпиаде - 2018. 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Районный конкурс по робототехнике и интеллектуальным системам среди обучающихся Советского района. 1 место </w:t>
      </w:r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6) Республиканский слет юных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техников,конструкторов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рационализаторов  "Технопарк юных" 2 место.</w:t>
      </w:r>
    </w:p>
    <w:p w:rsidR="00B17CEA" w:rsidRPr="00C455ED" w:rsidRDefault="00B17CEA" w:rsidP="00B17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b/>
          <w:sz w:val="28"/>
          <w:szCs w:val="28"/>
        </w:rPr>
        <w:t xml:space="preserve">Отчет МБОУДО «ЦДТ «Глобус» </w:t>
      </w:r>
      <w:proofErr w:type="spellStart"/>
      <w:r w:rsidRPr="00C455ED">
        <w:rPr>
          <w:rFonts w:ascii="Times New Roman" w:hAnsi="Times New Roman" w:cs="Times New Roman"/>
          <w:b/>
          <w:sz w:val="28"/>
          <w:szCs w:val="28"/>
        </w:rPr>
        <w:t>г.Уфа</w:t>
      </w:r>
      <w:proofErr w:type="spellEnd"/>
      <w:r w:rsidRPr="00C455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CEA" w:rsidRPr="00C455ED" w:rsidRDefault="00B17CEA" w:rsidP="00B17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>Лаборатории «Программной инженерии»</w:t>
      </w:r>
    </w:p>
    <w:p w:rsidR="00B17CEA" w:rsidRPr="00C455ED" w:rsidRDefault="00B17CEA" w:rsidP="00B17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руководитель: ПДО </w:t>
      </w:r>
      <w:proofErr w:type="spellStart"/>
      <w:r w:rsidRPr="00C455ED">
        <w:rPr>
          <w:rFonts w:ascii="Times New Roman" w:hAnsi="Times New Roman" w:cs="Times New Roman"/>
          <w:sz w:val="28"/>
          <w:szCs w:val="28"/>
        </w:rPr>
        <w:t>Забихуллин</w:t>
      </w:r>
      <w:proofErr w:type="spellEnd"/>
      <w:r w:rsidRPr="00C455ED">
        <w:rPr>
          <w:rFonts w:ascii="Times New Roman" w:hAnsi="Times New Roman" w:cs="Times New Roman"/>
          <w:sz w:val="28"/>
          <w:szCs w:val="28"/>
        </w:rPr>
        <w:t xml:space="preserve"> Ф.З.</w:t>
      </w:r>
    </w:p>
    <w:p w:rsidR="00B17CEA" w:rsidRPr="00C455ED" w:rsidRDefault="00B17CEA" w:rsidP="00B17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5ED">
        <w:rPr>
          <w:rFonts w:ascii="Times New Roman" w:hAnsi="Times New Roman" w:cs="Times New Roman"/>
          <w:sz w:val="28"/>
          <w:szCs w:val="28"/>
        </w:rPr>
        <w:t xml:space="preserve"> (май 2018 г.) </w:t>
      </w:r>
    </w:p>
    <w:p w:rsidR="00B17CEA" w:rsidRPr="00C455ED" w:rsidRDefault="00B17CEA" w:rsidP="00B1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EA" w:rsidRPr="00C455ED" w:rsidRDefault="00B17CEA" w:rsidP="00B17CE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firstLine="0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Реализуемые проекты в рамках направления лаборатории «Программной инженерии»:</w:t>
      </w:r>
      <w:bookmarkStart w:id="0" w:name="_GoBack"/>
      <w:bookmarkEnd w:id="0"/>
    </w:p>
    <w:p w:rsidR="00B17CEA" w:rsidRPr="00C455ED" w:rsidRDefault="00B17CEA" w:rsidP="00B17C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1) Проект "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InterTest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- тестирующая система". Цель: Разработать на языке </w:t>
      </w:r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Java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тестирующую программу</w:t>
      </w:r>
      <w:proofErr w:type="gram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которую можно применять в обучении.</w:t>
      </w:r>
      <w:r w:rsidRPr="00C455ED">
        <w:rPr>
          <w:rFonts w:ascii="Times New Roman" w:hAnsi="Times New Roman" w:cs="Times New Roman"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Для ее работы необходим компьютер с проектором,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WiFi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— роутер и обычный смартфон. На проекторе отображаются вопросы теста, а ученик на своем смартфоне выбирает правильные ответы. Затем программа подсчитывает баллы. (Дубов Михаил, МБОУ Школа №108,8Б класс). Выпущен тестовый экземпляр, программа на стадии нагрузочного тестирования.</w:t>
      </w:r>
    </w:p>
    <w:p w:rsidR="00B17CEA" w:rsidRPr="00C455ED" w:rsidRDefault="00B17CEA" w:rsidP="00B17C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2)  </w:t>
      </w:r>
      <w:proofErr w:type="gram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Проект  "</w:t>
      </w:r>
      <w:proofErr w:type="gramEnd"/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Magic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Engine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proofErr w:type="gram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Цель:  Разработать</w:t>
      </w:r>
      <w:proofErr w:type="gram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на языке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++ с библиотеками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OpenGL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WinAPI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и интерпретируемым языком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Lua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 манёвренный игровой движок с открытым исходным кодом. Работа над проектом продолжается. </w:t>
      </w:r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(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Арслан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Фатхулов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МБОУ СОШ 8, 7А класс,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Ахмадишин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Рустам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, 2 курс ПИ ИПОИТ БГПУ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им.М.Акмуллы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)</w:t>
      </w:r>
    </w:p>
    <w:p w:rsidR="00B17CEA" w:rsidRPr="00C455ED" w:rsidRDefault="00B17CEA" w:rsidP="00B17C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</w:rPr>
        <w:t>3) Проект "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RaspSchool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>". Цель: Разработать программную оболочку для составления расписания занятий школы. (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Хажиев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Роберт МБОУ "ЦО №15", 8 класс, Курицына Ксения, 4 курс ПИ ИПОИТ БГПУ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им.М.Акмуллы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>). Выпущен тестовый экземпляр, проведено нагрузочное тестирование. Программа на стадии доработки графического интерфейса.</w:t>
      </w:r>
    </w:p>
    <w:p w:rsidR="00B17CEA" w:rsidRPr="00C455ED" w:rsidRDefault="00B17CEA" w:rsidP="00B17C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4) Учебный сайт "Программирование на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Object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Pascal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в среде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Delphi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>" (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Ахмадеев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Джалиль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, МБОУ "ЦО №15", 8 класс,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Сиражева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Динара ,</w:t>
      </w:r>
      <w:proofErr w:type="gram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4 курс ПИ ИПОИТ БГПУ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им.М.Акмуллы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>). В целом, проект готов к внедрению. Требует незначительных доработок в плане расширения контента.</w:t>
      </w:r>
    </w:p>
    <w:p w:rsidR="00B17CEA" w:rsidRPr="00C455ED" w:rsidRDefault="00B17CEA" w:rsidP="00B17C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</w:rPr>
        <w:t>5) Учебный сайт "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Java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Script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для школьников" (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Хажиев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Роберт, МБОУ "ЦО №15", 8 класс, Муратова Азалия, 4 курс ПИ ИПОИТ БГПУ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им.М.Акмуллы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>). В целом, проект готов к внедрению. Требует незначительных доработок в плане расширения контента.</w:t>
      </w:r>
    </w:p>
    <w:p w:rsidR="00B17CEA" w:rsidRPr="00C455ED" w:rsidRDefault="00B17CEA" w:rsidP="00B17C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6) Учебный сайт "Основы программирования на </w:t>
      </w:r>
      <w:r w:rsidRPr="00C455ED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#" (Хакимов Руслан, МБОУ "№114", 9 класс, Нафикова </w:t>
      </w:r>
      <w:proofErr w:type="spellStart"/>
      <w:proofErr w:type="gram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Ильсеяр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455ED">
        <w:rPr>
          <w:rFonts w:ascii="Times New Roman" w:hAnsi="Times New Roman" w:cs="Times New Roman"/>
          <w:color w:val="000000"/>
          <w:sz w:val="28"/>
          <w:szCs w:val="28"/>
        </w:rPr>
        <w:t xml:space="preserve"> 4 курс ПИ ИПОИТ БГПУ </w:t>
      </w:r>
      <w:proofErr w:type="spellStart"/>
      <w:r w:rsidRPr="00C455ED">
        <w:rPr>
          <w:rFonts w:ascii="Times New Roman" w:hAnsi="Times New Roman" w:cs="Times New Roman"/>
          <w:color w:val="000000"/>
          <w:sz w:val="28"/>
          <w:szCs w:val="28"/>
        </w:rPr>
        <w:t>им.М.Акмуллы</w:t>
      </w:r>
      <w:proofErr w:type="spellEnd"/>
      <w:r w:rsidRPr="00C455ED">
        <w:rPr>
          <w:rFonts w:ascii="Times New Roman" w:hAnsi="Times New Roman" w:cs="Times New Roman"/>
          <w:color w:val="000000"/>
          <w:sz w:val="28"/>
          <w:szCs w:val="28"/>
        </w:rPr>
        <w:t>). В целом, проект готов к внедрению. Требует незначительных доработок в плане расширения контента.</w:t>
      </w:r>
    </w:p>
    <w:p w:rsidR="00B17CEA" w:rsidRPr="00C455ED" w:rsidRDefault="00B17CEA" w:rsidP="00B17CEA">
      <w:pPr>
        <w:spacing w:after="0" w:line="240" w:lineRule="auto"/>
        <w:ind w:left="426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Организация и проведение ежегодного городского конкурса по программной инженерии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Конкурс проводился в два тура в течение января-февраля 2018 года. В конкурсе участвовали учащиеся школ города Уфы, 6 - 11 классы. Общее количество участников около 60. Проведение конкурса осуществлялась преподавателями технопарка "Город будущего". Для работы в жюри были задействованы 15 студентов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Сотрудничество с высшими учебными заведениями.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базе ЦДТ "Глобус", в том числе и лаборатории программной инженерии успешно </w:t>
      </w:r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прошли технологическую практику 8 студентов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В лаборатории программной инженерии провели дипломные исследования следующие студенты 4 курса специальности "Прикладная информатика" (ПИ) Института профессионального образования и информационных технологий (ИПОИТ) БГПУ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им.М.Акмуллы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: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Сиражева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Динара, Нафикова </w:t>
      </w:r>
      <w:proofErr w:type="spellStart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Ильсеяр</w:t>
      </w:r>
      <w:proofErr w:type="spellEnd"/>
      <w:r w:rsidRPr="00C455ED">
        <w:rPr>
          <w:rFonts w:ascii="Times New Roman" w:eastAsia="Batang" w:hAnsi="Times New Roman" w:cs="Times New Roman"/>
          <w:sz w:val="28"/>
          <w:szCs w:val="28"/>
          <w:lang w:eastAsia="ko-KR"/>
        </w:rPr>
        <w:t>, Муратова Азалия, Курицына Ксения, Фомина Регина.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Участие в конкурсах по профилю лаборатории. Представление «продуктов деятельности» лаборатории </w:t>
      </w:r>
      <w:r w:rsidRPr="00C455E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на различных площадках: муниципальном, региональном, федеральном, международном конкурсах.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1) Дубов Михаил - 2 место в 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>XIV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Республиканской научно-практической конференции учащихся по детскому техническому творчеству "Лаборатория 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>XXI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века" в направлении "</w:t>
      </w:r>
      <w:proofErr w:type="gram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Компьютерные технологии</w:t>
      </w:r>
      <w:proofErr w:type="gram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связанные с Интернетом" (Уфа, 26 апреля 2018 года), диплом министерства образования РБ.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2) Дубов Михаил - диплом УГНТУ 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val="en-US" w:eastAsia="ko-KR"/>
        </w:rPr>
        <w:t>I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степени за выступление с докладом в рамках работы секции "Научно-техническое творчество в школе" Международной научно-практической конференции "Актуальные проблемы науки и техники - 2018".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3) Дубов Михаил - 2 место среди учащихся восьмых классов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г.Уфа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4) 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Хажиев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Роберт - 1 место среди учащихся восьмых классов в городском конкурсе по программной инженерии. Диплом Управления образования администрации городского округа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г.Уфа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.</w:t>
      </w: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5) </w:t>
      </w:r>
    </w:p>
    <w:p w:rsidR="00B17CEA" w:rsidRPr="00C455ED" w:rsidRDefault="00B17CEA" w:rsidP="00B17C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455ED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 xml:space="preserve">На следующий учебный год планируют продолжить свои исследования в лаборатории около 10 - 15 учащихся: </w:t>
      </w:r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Дубов Михаил,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Хажиев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Роберт, Хакимов Руслан,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Ахмадеев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Джалиль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Фатхулав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Арслан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, Киреев Хасан,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Фатихов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Алан,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Исламгалеев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Артур,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Хабибрахманов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Родион, Юртов Прохор,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Марданов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Рустем, </w:t>
      </w:r>
      <w:proofErr w:type="spellStart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Исламгалеев</w:t>
      </w:r>
      <w:proofErr w:type="spellEnd"/>
      <w:r w:rsidRPr="00C455ED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 xml:space="preserve"> Артур, Николаев Богдан.</w:t>
      </w:r>
    </w:p>
    <w:p w:rsidR="0074082E" w:rsidRDefault="0074082E" w:rsidP="0074082E">
      <w:pPr>
        <w:tabs>
          <w:tab w:val="left" w:pos="35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ba-RU"/>
        </w:rPr>
      </w:pPr>
    </w:p>
    <w:p w:rsidR="0074082E" w:rsidRPr="00D14BF0" w:rsidRDefault="0074082E" w:rsidP="0074082E">
      <w:pPr>
        <w:tabs>
          <w:tab w:val="left" w:pos="35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4BF0">
        <w:rPr>
          <w:rFonts w:ascii="Times New Roman" w:hAnsi="Times New Roman" w:cs="Times New Roman"/>
          <w:b/>
          <w:sz w:val="28"/>
          <w:lang w:val="ba-RU"/>
        </w:rPr>
        <w:t xml:space="preserve">Отчет за 2017-2018 учебный год объединения </w:t>
      </w:r>
      <w:r w:rsidRPr="00D14BF0">
        <w:rPr>
          <w:rFonts w:ascii="Times New Roman" w:hAnsi="Times New Roman" w:cs="Times New Roman"/>
          <w:b/>
          <w:sz w:val="28"/>
        </w:rPr>
        <w:t>«Компьютерная графика»</w:t>
      </w:r>
    </w:p>
    <w:p w:rsidR="0074082E" w:rsidRPr="00D14BF0" w:rsidRDefault="0074082E" w:rsidP="0074082E">
      <w:pPr>
        <w:tabs>
          <w:tab w:val="left" w:pos="354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14BF0">
        <w:rPr>
          <w:rFonts w:ascii="Times New Roman" w:hAnsi="Times New Roman" w:cs="Times New Roman"/>
          <w:b/>
          <w:sz w:val="28"/>
        </w:rPr>
        <w:t>МБОУ ДО «ЦДТ «Глобус».</w:t>
      </w:r>
    </w:p>
    <w:p w:rsidR="0074082E" w:rsidRPr="00D14BF0" w:rsidRDefault="0074082E" w:rsidP="0074082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14BF0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графика и анимация являются одним из наиболее перспективных и популярных направлений современной информатики. </w:t>
      </w:r>
    </w:p>
    <w:p w:rsidR="0074082E" w:rsidRPr="00D14BF0" w:rsidRDefault="0074082E" w:rsidP="007408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BF0">
        <w:rPr>
          <w:rFonts w:ascii="Times New Roman" w:hAnsi="Times New Roman" w:cs="Times New Roman"/>
          <w:b/>
          <w:sz w:val="28"/>
          <w:szCs w:val="28"/>
        </w:rPr>
        <w:lastRenderedPageBreak/>
        <w:t>2 направления обучения:</w:t>
      </w:r>
    </w:p>
    <w:p w:rsidR="0074082E" w:rsidRPr="00D14BF0" w:rsidRDefault="0074082E" w:rsidP="0074082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D14BF0">
        <w:rPr>
          <w:rFonts w:ascii="Times New Roman" w:hAnsi="Times New Roman" w:cs="Times New Roman"/>
          <w:b/>
          <w:sz w:val="28"/>
          <w:szCs w:val="28"/>
        </w:rPr>
        <w:t>Основное</w:t>
      </w:r>
      <w:r w:rsidRPr="00D14BF0">
        <w:rPr>
          <w:rFonts w:ascii="Times New Roman" w:hAnsi="Times New Roman" w:cs="Times New Roman"/>
          <w:sz w:val="28"/>
          <w:szCs w:val="28"/>
        </w:rPr>
        <w:t xml:space="preserve"> - для детей с 1 класса.  Изучение графических программ с нуля, основы рисования на компьютере, редактирования цифровых фотографий и </w:t>
      </w:r>
      <w:proofErr w:type="spellStart"/>
      <w:r w:rsidRPr="00D14BF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14BF0">
        <w:rPr>
          <w:rFonts w:ascii="Times New Roman" w:hAnsi="Times New Roman" w:cs="Times New Roman"/>
          <w:sz w:val="28"/>
          <w:szCs w:val="28"/>
        </w:rPr>
        <w:t xml:space="preserve">. Программы: </w:t>
      </w:r>
      <w:r w:rsidRPr="00D14BF0">
        <w:rPr>
          <w:rFonts w:ascii="Times New Roman" w:hAnsi="Times New Roman" w:cs="Times New Roman"/>
          <w:sz w:val="28"/>
          <w:szCs w:val="28"/>
          <w:lang w:val="en-US"/>
        </w:rPr>
        <w:t>Coral</w:t>
      </w:r>
      <w:r w:rsidRPr="00D14BF0">
        <w:rPr>
          <w:rFonts w:ascii="Times New Roman" w:hAnsi="Times New Roman" w:cs="Times New Roman"/>
          <w:sz w:val="28"/>
          <w:szCs w:val="28"/>
        </w:rPr>
        <w:t xml:space="preserve"> </w:t>
      </w:r>
      <w:r w:rsidRPr="00D14BF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D14BF0">
        <w:rPr>
          <w:rFonts w:ascii="Times New Roman" w:hAnsi="Times New Roman" w:cs="Times New Roman"/>
          <w:sz w:val="28"/>
          <w:szCs w:val="28"/>
        </w:rPr>
        <w:t xml:space="preserve"> </w:t>
      </w:r>
      <w:r w:rsidRPr="00D14BF0">
        <w:rPr>
          <w:rFonts w:ascii="Times New Roman" w:hAnsi="Times New Roman" w:cs="Times New Roman"/>
          <w:sz w:val="28"/>
          <w:szCs w:val="28"/>
          <w:lang w:val="ba-RU"/>
        </w:rPr>
        <w:t xml:space="preserve">и </w:t>
      </w:r>
      <w:r w:rsidRPr="00D14BF0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D14BF0">
        <w:rPr>
          <w:rFonts w:ascii="Times New Roman" w:hAnsi="Times New Roman" w:cs="Times New Roman"/>
          <w:sz w:val="28"/>
          <w:szCs w:val="28"/>
          <w:lang w:val="ba-RU"/>
        </w:rPr>
        <w:t>. Учащиеся научились:</w:t>
      </w:r>
    </w:p>
    <w:p w:rsidR="0074082E" w:rsidRPr="00D14BF0" w:rsidRDefault="0074082E" w:rsidP="007408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14BF0">
        <w:rPr>
          <w:color w:val="000000"/>
          <w:sz w:val="28"/>
          <w:szCs w:val="28"/>
        </w:rPr>
        <w:t>Создавать и редактировать объекты векторной и растровой графики.</w:t>
      </w:r>
    </w:p>
    <w:p w:rsidR="0074082E" w:rsidRPr="00D14BF0" w:rsidRDefault="0074082E" w:rsidP="007408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14BF0">
        <w:rPr>
          <w:color w:val="000000"/>
          <w:sz w:val="28"/>
          <w:szCs w:val="28"/>
        </w:rPr>
        <w:t>Пользоваться графическими библиотеками для оформления презентаций и других мультимедийных проектов.</w:t>
      </w:r>
    </w:p>
    <w:p w:rsidR="0074082E" w:rsidRPr="00D14BF0" w:rsidRDefault="0074082E" w:rsidP="0074082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14BF0">
        <w:rPr>
          <w:color w:val="000000"/>
          <w:sz w:val="28"/>
          <w:szCs w:val="28"/>
        </w:rPr>
        <w:t>Использовать сеть Интернет, для того чтобы находить полезные ресурсы (фон, текстуры, кисти, шрифты и т.д.) при создании рисунков.</w:t>
      </w:r>
    </w:p>
    <w:p w:rsidR="0074082E" w:rsidRPr="00D14BF0" w:rsidRDefault="0074082E" w:rsidP="0074082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14BF0">
        <w:rPr>
          <w:b/>
          <w:sz w:val="28"/>
          <w:szCs w:val="28"/>
        </w:rPr>
        <w:t>Полиграфия</w:t>
      </w:r>
      <w:r w:rsidRPr="00D14BF0">
        <w:rPr>
          <w:sz w:val="28"/>
          <w:szCs w:val="28"/>
        </w:rPr>
        <w:t xml:space="preserve"> - создание макетов для рекламы, дизайн листовок, макета сувенирной продукции (фанера).</w:t>
      </w:r>
      <w:r w:rsidRPr="00D14BF0">
        <w:rPr>
          <w:b/>
          <w:sz w:val="28"/>
          <w:szCs w:val="28"/>
        </w:rPr>
        <w:t xml:space="preserve"> </w:t>
      </w:r>
      <w:r w:rsidRPr="00D14BF0">
        <w:rPr>
          <w:color w:val="000000"/>
          <w:sz w:val="28"/>
          <w:szCs w:val="28"/>
        </w:rPr>
        <w:t xml:space="preserve">Приобретение базовых практических знаний и навыков, необходимых для самостоятельной разработки мультипликации, коротких </w:t>
      </w:r>
      <w:proofErr w:type="spellStart"/>
      <w:r w:rsidRPr="00D14BF0">
        <w:rPr>
          <w:color w:val="000000"/>
          <w:sz w:val="28"/>
          <w:szCs w:val="28"/>
        </w:rPr>
        <w:t>Gif-анимаций</w:t>
      </w:r>
      <w:proofErr w:type="spellEnd"/>
      <w:r w:rsidRPr="00D14BF0">
        <w:rPr>
          <w:color w:val="000000"/>
          <w:sz w:val="28"/>
          <w:szCs w:val="28"/>
        </w:rPr>
        <w:t xml:space="preserve">, презентаций, интерактивных элементов для </w:t>
      </w:r>
      <w:proofErr w:type="spellStart"/>
      <w:r w:rsidRPr="00D14BF0">
        <w:rPr>
          <w:color w:val="000000"/>
          <w:sz w:val="28"/>
          <w:szCs w:val="28"/>
        </w:rPr>
        <w:t>web</w:t>
      </w:r>
      <w:proofErr w:type="spellEnd"/>
      <w:r w:rsidRPr="00D14BF0">
        <w:rPr>
          <w:color w:val="000000"/>
          <w:sz w:val="28"/>
          <w:szCs w:val="28"/>
        </w:rPr>
        <w:t>-публикаций и различных приложений, а также для разработки объектов растровой и векторной графики.</w:t>
      </w:r>
    </w:p>
    <w:p w:rsidR="0074082E" w:rsidRPr="00D14BF0" w:rsidRDefault="0074082E" w:rsidP="007408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 w:rsidRPr="00D14BF0">
        <w:rPr>
          <w:color w:val="000000"/>
          <w:sz w:val="28"/>
          <w:szCs w:val="28"/>
        </w:rPr>
        <w:t>Были выполнены основные задачи: с</w:t>
      </w:r>
      <w:r w:rsidRPr="00D14BF0">
        <w:rPr>
          <w:color w:val="111111"/>
          <w:sz w:val="28"/>
          <w:szCs w:val="28"/>
          <w:shd w:val="clear" w:color="auto" w:fill="FFFFFF"/>
        </w:rPr>
        <w:t xml:space="preserve">оздание наружной рекламы, товарных знаков, эмблем, использование умений в </w:t>
      </w:r>
      <w:proofErr w:type="spellStart"/>
      <w:r w:rsidRPr="00D14BF0">
        <w:rPr>
          <w:color w:val="111111"/>
          <w:sz w:val="28"/>
          <w:szCs w:val="28"/>
          <w:shd w:val="clear" w:color="auto" w:fill="FFFFFF"/>
        </w:rPr>
        <w:t>web</w:t>
      </w:r>
      <w:proofErr w:type="spellEnd"/>
      <w:r w:rsidRPr="00D14BF0">
        <w:rPr>
          <w:color w:val="111111"/>
          <w:sz w:val="28"/>
          <w:szCs w:val="28"/>
          <w:shd w:val="clear" w:color="auto" w:fill="FFFFFF"/>
        </w:rPr>
        <w:t xml:space="preserve">- моделировании. </w:t>
      </w:r>
    </w:p>
    <w:p w:rsidR="0074082E" w:rsidRPr="00D14BF0" w:rsidRDefault="0074082E" w:rsidP="007408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D14BF0">
        <w:rPr>
          <w:b/>
          <w:color w:val="111111"/>
          <w:sz w:val="28"/>
          <w:szCs w:val="28"/>
          <w:shd w:val="clear" w:color="auto" w:fill="FFFFFF"/>
        </w:rPr>
        <w:t>Достижения</w:t>
      </w:r>
      <w:r>
        <w:rPr>
          <w:b/>
          <w:color w:val="111111"/>
          <w:sz w:val="28"/>
          <w:szCs w:val="28"/>
          <w:shd w:val="clear" w:color="auto" w:fill="FFFFFF"/>
        </w:rPr>
        <w:t xml:space="preserve"> учащихся:</w:t>
      </w:r>
    </w:p>
    <w:p w:rsidR="0074082E" w:rsidRPr="00D14BF0" w:rsidRDefault="0074082E" w:rsidP="0074082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D14BF0">
        <w:rPr>
          <w:color w:val="000000"/>
          <w:sz w:val="28"/>
          <w:szCs w:val="28"/>
          <w:lang w:val="ba-RU"/>
        </w:rPr>
        <w:t>У</w:t>
      </w:r>
      <w:proofErr w:type="spellStart"/>
      <w:r w:rsidRPr="00D14BF0">
        <w:rPr>
          <w:color w:val="000000"/>
          <w:sz w:val="28"/>
          <w:szCs w:val="28"/>
        </w:rPr>
        <w:t>частие</w:t>
      </w:r>
      <w:proofErr w:type="spellEnd"/>
      <w:r w:rsidRPr="00D14BF0">
        <w:rPr>
          <w:color w:val="000000"/>
          <w:sz w:val="28"/>
          <w:szCs w:val="28"/>
        </w:rPr>
        <w:t xml:space="preserve"> в городском конкурсе</w:t>
      </w:r>
      <w:r w:rsidRPr="00D14BF0">
        <w:rPr>
          <w:color w:val="000000"/>
          <w:sz w:val="28"/>
          <w:szCs w:val="28"/>
          <w:lang w:val="ba-RU"/>
        </w:rPr>
        <w:t xml:space="preserve"> </w:t>
      </w:r>
      <w:r w:rsidRPr="00D14BF0">
        <w:rPr>
          <w:color w:val="000000"/>
          <w:sz w:val="28"/>
          <w:szCs w:val="28"/>
        </w:rPr>
        <w:t>«Мой любимый город: шаг в будущее»</w:t>
      </w:r>
      <w:r w:rsidRPr="00D14BF0">
        <w:rPr>
          <w:color w:val="000000"/>
          <w:sz w:val="28"/>
          <w:szCs w:val="28"/>
          <w:lang w:val="ba-RU"/>
        </w:rPr>
        <w:t>, Синюков Антон - т</w:t>
      </w:r>
      <w:proofErr w:type="spellStart"/>
      <w:r w:rsidRPr="00D14BF0">
        <w:rPr>
          <w:color w:val="000000"/>
          <w:sz w:val="28"/>
          <w:szCs w:val="28"/>
        </w:rPr>
        <w:t>ематический</w:t>
      </w:r>
      <w:proofErr w:type="spellEnd"/>
      <w:r w:rsidRPr="00D14BF0">
        <w:rPr>
          <w:color w:val="000000"/>
          <w:sz w:val="28"/>
          <w:szCs w:val="28"/>
        </w:rPr>
        <w:t xml:space="preserve"> стенд: «Любимый город – шаг в будущее»</w:t>
      </w:r>
    </w:p>
    <w:p w:rsidR="0074082E" w:rsidRPr="00D14BF0" w:rsidRDefault="0074082E" w:rsidP="0074082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4BF0">
        <w:rPr>
          <w:color w:val="000000"/>
          <w:sz w:val="28"/>
          <w:szCs w:val="28"/>
          <w:lang w:val="ba-RU"/>
        </w:rPr>
        <w:t>У</w:t>
      </w:r>
      <w:proofErr w:type="spellStart"/>
      <w:r w:rsidRPr="00D14BF0">
        <w:rPr>
          <w:color w:val="000000"/>
          <w:sz w:val="28"/>
          <w:szCs w:val="28"/>
        </w:rPr>
        <w:t>частие</w:t>
      </w:r>
      <w:proofErr w:type="spellEnd"/>
      <w:r w:rsidRPr="00D14BF0">
        <w:rPr>
          <w:color w:val="000000"/>
          <w:sz w:val="28"/>
          <w:szCs w:val="28"/>
        </w:rPr>
        <w:t xml:space="preserve"> в городском заочном конкурсе эскизов значка</w:t>
      </w:r>
      <w:r w:rsidRPr="00D14BF0">
        <w:rPr>
          <w:color w:val="000000"/>
          <w:sz w:val="28"/>
          <w:szCs w:val="28"/>
          <w:lang w:val="ba-RU"/>
        </w:rPr>
        <w:t xml:space="preserve"> </w:t>
      </w:r>
      <w:r w:rsidRPr="00D14BF0">
        <w:rPr>
          <w:color w:val="000000"/>
          <w:sz w:val="28"/>
          <w:szCs w:val="28"/>
        </w:rPr>
        <w:t xml:space="preserve">«Юный </w:t>
      </w:r>
      <w:proofErr w:type="spellStart"/>
      <w:r w:rsidRPr="00D14BF0">
        <w:rPr>
          <w:color w:val="000000"/>
          <w:sz w:val="28"/>
          <w:szCs w:val="28"/>
        </w:rPr>
        <w:t>уфимец</w:t>
      </w:r>
      <w:proofErr w:type="spellEnd"/>
      <w:r w:rsidRPr="00D14BF0">
        <w:rPr>
          <w:color w:val="000000"/>
          <w:sz w:val="28"/>
          <w:szCs w:val="28"/>
        </w:rPr>
        <w:t>»</w:t>
      </w:r>
      <w:r w:rsidRPr="00D14BF0">
        <w:rPr>
          <w:color w:val="000000"/>
          <w:sz w:val="28"/>
          <w:szCs w:val="28"/>
          <w:lang w:val="ba-RU"/>
        </w:rPr>
        <w:t>, Газиев Амир, 3 место</w:t>
      </w:r>
    </w:p>
    <w:p w:rsidR="0074082E" w:rsidRPr="00D14BF0" w:rsidRDefault="0074082E" w:rsidP="0074082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4BF0">
        <w:rPr>
          <w:color w:val="000000"/>
          <w:sz w:val="28"/>
          <w:szCs w:val="28"/>
          <w:lang w:val="ba-RU"/>
        </w:rPr>
        <w:t>Г</w:t>
      </w:r>
      <w:proofErr w:type="spellStart"/>
      <w:r w:rsidRPr="00D14BF0">
        <w:rPr>
          <w:color w:val="000000"/>
          <w:sz w:val="28"/>
          <w:szCs w:val="28"/>
        </w:rPr>
        <w:t>ородско</w:t>
      </w:r>
      <w:proofErr w:type="spellEnd"/>
      <w:r w:rsidRPr="00D14BF0">
        <w:rPr>
          <w:color w:val="000000"/>
          <w:sz w:val="28"/>
          <w:szCs w:val="28"/>
          <w:lang w:val="ba-RU"/>
        </w:rPr>
        <w:t>й</w:t>
      </w:r>
      <w:r w:rsidRPr="00D14BF0">
        <w:rPr>
          <w:color w:val="000000"/>
          <w:sz w:val="28"/>
          <w:szCs w:val="28"/>
        </w:rPr>
        <w:t xml:space="preserve"> конкурс</w:t>
      </w:r>
      <w:r w:rsidRPr="00D14BF0">
        <w:rPr>
          <w:color w:val="000000"/>
          <w:sz w:val="28"/>
          <w:szCs w:val="28"/>
          <w:lang w:val="ba-RU"/>
        </w:rPr>
        <w:t xml:space="preserve"> </w:t>
      </w:r>
      <w:r w:rsidRPr="00D14BF0">
        <w:rPr>
          <w:color w:val="000000"/>
          <w:sz w:val="28"/>
          <w:szCs w:val="28"/>
        </w:rPr>
        <w:t>«Любимый город глазами детей»</w:t>
      </w:r>
      <w:r w:rsidRPr="00D14BF0">
        <w:rPr>
          <w:color w:val="000000"/>
          <w:sz w:val="28"/>
          <w:szCs w:val="28"/>
          <w:lang w:val="ba-RU"/>
        </w:rPr>
        <w:t>, Карунас Анна, 1 место</w:t>
      </w:r>
    </w:p>
    <w:p w:rsidR="0074082E" w:rsidRPr="00D14BF0" w:rsidRDefault="0074082E" w:rsidP="0074082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D14BF0">
        <w:rPr>
          <w:sz w:val="28"/>
          <w:szCs w:val="28"/>
          <w:lang w:val="ba-RU"/>
        </w:rPr>
        <w:t xml:space="preserve">Отборочный этап </w:t>
      </w:r>
      <w:r w:rsidRPr="00D14BF0">
        <w:rPr>
          <w:sz w:val="28"/>
          <w:szCs w:val="28"/>
          <w:lang w:val="en-US"/>
        </w:rPr>
        <w:t>III</w:t>
      </w:r>
      <w:r w:rsidRPr="00D14BF0">
        <w:rPr>
          <w:sz w:val="28"/>
          <w:szCs w:val="28"/>
        </w:rPr>
        <w:t xml:space="preserve"> </w:t>
      </w:r>
      <w:r w:rsidRPr="00D14BF0">
        <w:rPr>
          <w:sz w:val="28"/>
          <w:szCs w:val="28"/>
          <w:lang w:val="ba-RU"/>
        </w:rPr>
        <w:t xml:space="preserve">Регионального чемпионата Юниоры </w:t>
      </w:r>
      <w:proofErr w:type="spellStart"/>
      <w:r w:rsidRPr="00D14BF0">
        <w:rPr>
          <w:sz w:val="28"/>
          <w:szCs w:val="28"/>
          <w:lang w:val="en-US"/>
        </w:rPr>
        <w:t>WorldSkills</w:t>
      </w:r>
      <w:proofErr w:type="spellEnd"/>
      <w:r w:rsidRPr="00D14BF0">
        <w:rPr>
          <w:sz w:val="28"/>
          <w:szCs w:val="28"/>
        </w:rPr>
        <w:t xml:space="preserve"> </w:t>
      </w:r>
      <w:r w:rsidRPr="00D14BF0">
        <w:rPr>
          <w:sz w:val="28"/>
          <w:szCs w:val="28"/>
          <w:lang w:val="en-US"/>
        </w:rPr>
        <w:t>Russia</w:t>
      </w:r>
      <w:r w:rsidRPr="00D14BF0">
        <w:rPr>
          <w:sz w:val="28"/>
          <w:szCs w:val="28"/>
        </w:rPr>
        <w:t xml:space="preserve"> </w:t>
      </w:r>
      <w:r w:rsidRPr="00D14BF0">
        <w:rPr>
          <w:sz w:val="28"/>
          <w:szCs w:val="28"/>
          <w:lang w:val="ba-RU"/>
        </w:rPr>
        <w:t xml:space="preserve">2017, </w:t>
      </w:r>
      <w:proofErr w:type="spellStart"/>
      <w:r w:rsidRPr="00D14BF0">
        <w:rPr>
          <w:sz w:val="28"/>
          <w:szCs w:val="28"/>
        </w:rPr>
        <w:t>Синюков</w:t>
      </w:r>
      <w:proofErr w:type="spellEnd"/>
      <w:r w:rsidRPr="00D14BF0">
        <w:rPr>
          <w:sz w:val="28"/>
          <w:szCs w:val="28"/>
        </w:rPr>
        <w:t xml:space="preserve"> Антон – 3 место</w:t>
      </w:r>
    </w:p>
    <w:p w:rsidR="0074082E" w:rsidRPr="00D14BF0" w:rsidRDefault="0074082E" w:rsidP="0074082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D14BF0">
        <w:rPr>
          <w:sz w:val="28"/>
          <w:szCs w:val="28"/>
          <w:lang w:val="en-US"/>
        </w:rPr>
        <w:t>III</w:t>
      </w:r>
      <w:r w:rsidRPr="00D14BF0">
        <w:rPr>
          <w:sz w:val="28"/>
          <w:szCs w:val="28"/>
        </w:rPr>
        <w:t xml:space="preserve"> </w:t>
      </w:r>
      <w:r w:rsidRPr="00D14BF0">
        <w:rPr>
          <w:sz w:val="28"/>
          <w:szCs w:val="28"/>
          <w:lang w:val="ba-RU"/>
        </w:rPr>
        <w:t xml:space="preserve">Региональный чемпионат Юниоры </w:t>
      </w:r>
      <w:proofErr w:type="spellStart"/>
      <w:r w:rsidRPr="00D14BF0">
        <w:rPr>
          <w:sz w:val="28"/>
          <w:szCs w:val="28"/>
          <w:lang w:val="en-US"/>
        </w:rPr>
        <w:t>WorldSkills</w:t>
      </w:r>
      <w:proofErr w:type="spellEnd"/>
      <w:r w:rsidRPr="00D14BF0">
        <w:rPr>
          <w:sz w:val="28"/>
          <w:szCs w:val="28"/>
        </w:rPr>
        <w:t xml:space="preserve"> </w:t>
      </w:r>
      <w:r w:rsidRPr="00D14BF0">
        <w:rPr>
          <w:sz w:val="28"/>
          <w:szCs w:val="28"/>
          <w:lang w:val="en-US"/>
        </w:rPr>
        <w:t>Russia</w:t>
      </w:r>
      <w:r w:rsidRPr="00D14BF0">
        <w:rPr>
          <w:sz w:val="28"/>
          <w:szCs w:val="28"/>
        </w:rPr>
        <w:t xml:space="preserve">, </w:t>
      </w:r>
      <w:proofErr w:type="gramStart"/>
      <w:r w:rsidRPr="00D14BF0">
        <w:rPr>
          <w:sz w:val="28"/>
          <w:szCs w:val="28"/>
        </w:rPr>
        <w:t xml:space="preserve">февраль  </w:t>
      </w:r>
      <w:r w:rsidRPr="00D14BF0">
        <w:rPr>
          <w:sz w:val="28"/>
          <w:szCs w:val="28"/>
          <w:lang w:val="ba-RU"/>
        </w:rPr>
        <w:t>2018</w:t>
      </w:r>
      <w:proofErr w:type="gramEnd"/>
      <w:r w:rsidRPr="00D14BF0">
        <w:rPr>
          <w:sz w:val="28"/>
          <w:szCs w:val="28"/>
          <w:lang w:val="ba-RU"/>
        </w:rPr>
        <w:t xml:space="preserve">, </w:t>
      </w:r>
      <w:proofErr w:type="spellStart"/>
      <w:r w:rsidRPr="00D14BF0">
        <w:rPr>
          <w:sz w:val="28"/>
          <w:szCs w:val="28"/>
        </w:rPr>
        <w:t>Синюков</w:t>
      </w:r>
      <w:proofErr w:type="spellEnd"/>
      <w:r w:rsidRPr="00D14BF0">
        <w:rPr>
          <w:sz w:val="28"/>
          <w:szCs w:val="28"/>
        </w:rPr>
        <w:t xml:space="preserve"> Антон – 3 место</w:t>
      </w:r>
    </w:p>
    <w:p w:rsidR="0074082E" w:rsidRPr="00D14BF0" w:rsidRDefault="0074082E" w:rsidP="0074082E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14BF0">
        <w:rPr>
          <w:color w:val="000000"/>
          <w:sz w:val="28"/>
          <w:szCs w:val="28"/>
          <w:lang w:val="ba-RU"/>
        </w:rPr>
        <w:lastRenderedPageBreak/>
        <w:t>У</w:t>
      </w:r>
      <w:proofErr w:type="spellStart"/>
      <w:r w:rsidRPr="00D14BF0">
        <w:rPr>
          <w:color w:val="000000"/>
          <w:sz w:val="28"/>
          <w:szCs w:val="28"/>
        </w:rPr>
        <w:t>частие</w:t>
      </w:r>
      <w:proofErr w:type="spellEnd"/>
      <w:r w:rsidRPr="00D14BF0">
        <w:rPr>
          <w:color w:val="000000"/>
          <w:sz w:val="28"/>
          <w:szCs w:val="28"/>
        </w:rPr>
        <w:t xml:space="preserve"> в Республиканском конкурсе дизайнерских проектов «Арт-дизайн – 2018»: С</w:t>
      </w:r>
      <w:r w:rsidRPr="00D14BF0">
        <w:rPr>
          <w:color w:val="000000"/>
          <w:sz w:val="28"/>
          <w:szCs w:val="28"/>
          <w:lang w:val="ba-RU"/>
        </w:rPr>
        <w:t>и</w:t>
      </w:r>
      <w:proofErr w:type="spellStart"/>
      <w:r w:rsidRPr="00D14BF0">
        <w:rPr>
          <w:color w:val="000000"/>
          <w:sz w:val="28"/>
          <w:szCs w:val="28"/>
        </w:rPr>
        <w:t>нюков</w:t>
      </w:r>
      <w:proofErr w:type="spellEnd"/>
      <w:r w:rsidRPr="00D14BF0">
        <w:rPr>
          <w:color w:val="000000"/>
          <w:sz w:val="28"/>
          <w:szCs w:val="28"/>
        </w:rPr>
        <w:t xml:space="preserve"> А. – «Обложка для блокнота»; Лебедева О. – «Эмблема клуба стрельбы из лука «Северные Амуры»</w:t>
      </w:r>
    </w:p>
    <w:p w:rsidR="0074082E" w:rsidRPr="00D14BF0" w:rsidRDefault="0074082E" w:rsidP="0074082E">
      <w:pPr>
        <w:pStyle w:val="a3"/>
        <w:spacing w:before="0" w:beforeAutospacing="0" w:after="0" w:afterAutospacing="0" w:line="360" w:lineRule="auto"/>
        <w:ind w:left="1429" w:firstLine="709"/>
        <w:jc w:val="both"/>
        <w:rPr>
          <w:color w:val="000000"/>
          <w:sz w:val="28"/>
          <w:szCs w:val="28"/>
        </w:rPr>
      </w:pPr>
    </w:p>
    <w:p w:rsidR="0074082E" w:rsidRDefault="0074082E" w:rsidP="0074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F0">
        <w:rPr>
          <w:rFonts w:ascii="Times New Roman" w:hAnsi="Times New Roman" w:cs="Times New Roman"/>
          <w:sz w:val="28"/>
          <w:szCs w:val="28"/>
          <w:lang w:val="ba-RU"/>
        </w:rPr>
        <w:t>Педагог Сунарчина Алия Хабировна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выступила в качестве эксперта в </w:t>
      </w:r>
      <w:r w:rsidRPr="00D14BF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4BF0">
        <w:rPr>
          <w:rFonts w:ascii="Times New Roman" w:hAnsi="Times New Roman" w:cs="Times New Roman"/>
          <w:sz w:val="28"/>
          <w:szCs w:val="28"/>
        </w:rPr>
        <w:t xml:space="preserve"> </w:t>
      </w:r>
      <w:r w:rsidRPr="00D14BF0">
        <w:rPr>
          <w:rFonts w:ascii="Times New Roman" w:hAnsi="Times New Roman" w:cs="Times New Roman"/>
          <w:sz w:val="28"/>
          <w:szCs w:val="28"/>
          <w:lang w:val="ba-RU"/>
        </w:rPr>
        <w:t>Региональн</w:t>
      </w:r>
      <w:r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Pr="00D14BF0">
        <w:rPr>
          <w:rFonts w:ascii="Times New Roman" w:hAnsi="Times New Roman" w:cs="Times New Roman"/>
          <w:sz w:val="28"/>
          <w:szCs w:val="28"/>
          <w:lang w:val="ba-RU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  <w:lang w:val="ba-RU"/>
        </w:rPr>
        <w:t>е</w:t>
      </w:r>
      <w:r w:rsidRPr="00D14BF0">
        <w:rPr>
          <w:rFonts w:ascii="Times New Roman" w:hAnsi="Times New Roman" w:cs="Times New Roman"/>
          <w:sz w:val="28"/>
          <w:szCs w:val="28"/>
          <w:lang w:val="ba-RU"/>
        </w:rPr>
        <w:t xml:space="preserve"> Юниоры </w:t>
      </w:r>
      <w:proofErr w:type="spellStart"/>
      <w:r w:rsidRPr="00D14BF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14BF0">
        <w:rPr>
          <w:rFonts w:ascii="Times New Roman" w:hAnsi="Times New Roman" w:cs="Times New Roman"/>
          <w:sz w:val="28"/>
          <w:szCs w:val="28"/>
        </w:rPr>
        <w:t xml:space="preserve"> </w:t>
      </w:r>
      <w:r w:rsidRPr="00D14BF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14BF0">
        <w:rPr>
          <w:rFonts w:ascii="Times New Roman" w:hAnsi="Times New Roman" w:cs="Times New Roman"/>
          <w:sz w:val="28"/>
          <w:szCs w:val="28"/>
        </w:rPr>
        <w:t xml:space="preserve">, февраль </w:t>
      </w:r>
      <w:r w:rsidRPr="00D14BF0">
        <w:rPr>
          <w:rFonts w:ascii="Times New Roman" w:hAnsi="Times New Roman" w:cs="Times New Roman"/>
          <w:sz w:val="28"/>
          <w:szCs w:val="28"/>
          <w:lang w:val="ba-RU"/>
        </w:rPr>
        <w:t xml:space="preserve">2018, компетенция </w:t>
      </w:r>
      <w:r>
        <w:rPr>
          <w:rFonts w:ascii="Times New Roman" w:hAnsi="Times New Roman" w:cs="Times New Roman"/>
          <w:sz w:val="28"/>
          <w:szCs w:val="28"/>
        </w:rPr>
        <w:t>«Графический дизайн».</w:t>
      </w:r>
    </w:p>
    <w:p w:rsidR="009D05B5" w:rsidRPr="00D14BF0" w:rsidRDefault="009D05B5" w:rsidP="007408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дальнейших планах лабораторий выход на всероссийский уровень конкурсов, освоение более сложных программ обучения, конструирование новых сложных и нужных роботов и механизмов, выход на практическое сотрудничество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реальными  инновационными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предприятиями.</w:t>
      </w:r>
    </w:p>
    <w:p w:rsidR="0074082E" w:rsidRPr="00D14BF0" w:rsidRDefault="0074082E" w:rsidP="0074082E">
      <w:pPr>
        <w:pStyle w:val="a3"/>
        <w:spacing w:before="0" w:beforeAutospacing="0" w:after="0" w:afterAutospacing="0" w:line="360" w:lineRule="auto"/>
        <w:ind w:left="1429" w:firstLine="709"/>
        <w:jc w:val="both"/>
        <w:rPr>
          <w:color w:val="000000"/>
          <w:sz w:val="28"/>
          <w:szCs w:val="28"/>
        </w:rPr>
      </w:pPr>
    </w:p>
    <w:p w:rsidR="0074082E" w:rsidRPr="00D14BF0" w:rsidRDefault="0074082E" w:rsidP="007408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111111"/>
          <w:sz w:val="28"/>
          <w:szCs w:val="28"/>
          <w:shd w:val="clear" w:color="auto" w:fill="FFFFFF"/>
        </w:rPr>
      </w:pPr>
    </w:p>
    <w:p w:rsidR="0074082E" w:rsidRPr="00D14BF0" w:rsidRDefault="0074082E" w:rsidP="0074082E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7CEA" w:rsidRPr="00C455ED" w:rsidRDefault="00B17CEA" w:rsidP="00B17CEA">
      <w:pPr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B17CEA" w:rsidRPr="00C455ED" w:rsidRDefault="00B17CEA" w:rsidP="00B17CEA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8"/>
          <w:szCs w:val="28"/>
        </w:rPr>
      </w:pPr>
    </w:p>
    <w:p w:rsidR="00B17CEA" w:rsidRPr="00C455ED" w:rsidRDefault="00B17CEA" w:rsidP="00C455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17CEA" w:rsidRPr="00C4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637"/>
    <w:multiLevelType w:val="hybridMultilevel"/>
    <w:tmpl w:val="86329CEE"/>
    <w:lvl w:ilvl="0" w:tplc="479CB87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316"/>
    <w:multiLevelType w:val="hybridMultilevel"/>
    <w:tmpl w:val="BAB2F464"/>
    <w:lvl w:ilvl="0" w:tplc="166E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F49FD"/>
    <w:multiLevelType w:val="hybridMultilevel"/>
    <w:tmpl w:val="163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5543"/>
    <w:multiLevelType w:val="hybridMultilevel"/>
    <w:tmpl w:val="FAD8E548"/>
    <w:lvl w:ilvl="0" w:tplc="AEB0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5789D"/>
    <w:multiLevelType w:val="hybridMultilevel"/>
    <w:tmpl w:val="F97E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1"/>
    <w:rsid w:val="003F3296"/>
    <w:rsid w:val="00700811"/>
    <w:rsid w:val="0074082E"/>
    <w:rsid w:val="00921AE6"/>
    <w:rsid w:val="009561A5"/>
    <w:rsid w:val="009D05B5"/>
    <w:rsid w:val="00B17CEA"/>
    <w:rsid w:val="00C455ED"/>
    <w:rsid w:val="00E9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31F19-1A74-43B7-9251-58D0CB8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2018-05-21T11:14:00Z</dcterms:created>
  <dcterms:modified xsi:type="dcterms:W3CDTF">2018-07-26T08:52:00Z</dcterms:modified>
</cp:coreProperties>
</file>