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E5" w:rsidRPr="005C01E5" w:rsidRDefault="005C01E5" w:rsidP="005C01E5">
      <w:pPr>
        <w:pStyle w:val="2"/>
        <w:jc w:val="center"/>
        <w:rPr>
          <w:b/>
          <w:i/>
          <w:iCs/>
        </w:rPr>
      </w:pPr>
      <w:r w:rsidRPr="005C01E5">
        <w:rPr>
          <w:b/>
          <w:i/>
          <w:iCs/>
        </w:rPr>
        <w:t>Отчет педагога-исследователя МБОУ ДО «ЦДТ «Глобус»</w:t>
      </w:r>
    </w:p>
    <w:p w:rsidR="005C01E5" w:rsidRPr="005C01E5" w:rsidRDefault="005C01E5" w:rsidP="005C01E5">
      <w:pPr>
        <w:pStyle w:val="2"/>
        <w:jc w:val="center"/>
        <w:rPr>
          <w:b/>
          <w:i/>
          <w:iCs/>
        </w:rPr>
      </w:pPr>
      <w:proofErr w:type="spellStart"/>
      <w:r>
        <w:rPr>
          <w:b/>
          <w:i/>
          <w:iCs/>
        </w:rPr>
        <w:t>Зайнашевой</w:t>
      </w:r>
      <w:proofErr w:type="spellEnd"/>
      <w:r>
        <w:rPr>
          <w:b/>
          <w:i/>
          <w:iCs/>
        </w:rPr>
        <w:t xml:space="preserve"> </w:t>
      </w:r>
      <w:r w:rsidRPr="005C01E5">
        <w:rPr>
          <w:b/>
          <w:i/>
          <w:iCs/>
        </w:rPr>
        <w:t xml:space="preserve">Гузель </w:t>
      </w:r>
      <w:proofErr w:type="spellStart"/>
      <w:r w:rsidRPr="005C01E5">
        <w:rPr>
          <w:b/>
          <w:i/>
          <w:iCs/>
        </w:rPr>
        <w:t>Сагитовны</w:t>
      </w:r>
      <w:proofErr w:type="spellEnd"/>
    </w:p>
    <w:p w:rsidR="005C01E5" w:rsidRPr="005C01E5" w:rsidRDefault="005C01E5" w:rsidP="005C01E5">
      <w:pPr>
        <w:pStyle w:val="2"/>
        <w:rPr>
          <w:b/>
          <w:i/>
          <w:iCs/>
        </w:rPr>
      </w:pPr>
      <w:r w:rsidRPr="005C01E5">
        <w:rPr>
          <w:b/>
          <w:i/>
          <w:iCs/>
        </w:rPr>
        <w:t>Тема «Формирование эффективных способов общения у подростков в системе коррекционно-развивающего обучения с использованием психотехнических игр и упражнений»</w:t>
      </w:r>
    </w:p>
    <w:p w:rsidR="005C01E5" w:rsidRDefault="005C01E5" w:rsidP="005C01E5">
      <w:pPr>
        <w:pStyle w:val="2"/>
        <w:rPr>
          <w:bCs/>
          <w:iCs/>
        </w:rPr>
      </w:pPr>
      <w:r w:rsidRPr="005C01E5">
        <w:rPr>
          <w:b/>
          <w:i/>
          <w:iCs/>
        </w:rPr>
        <w:t>Цель исследования:</w:t>
      </w:r>
      <w:r w:rsidRPr="005C01E5">
        <w:rPr>
          <w:iCs/>
        </w:rPr>
        <w:t xml:space="preserve"> </w:t>
      </w:r>
      <w:r w:rsidRPr="005C01E5">
        <w:rPr>
          <w:bCs/>
          <w:iCs/>
        </w:rPr>
        <w:t xml:space="preserve">изучить особенности общения у подростков, обучающихся в системе коррекционно-развивающего обучения и на этой основе разработать научно-обоснованную программу эффективных способов общения. </w:t>
      </w:r>
    </w:p>
    <w:p w:rsidR="00BB5693" w:rsidRPr="005C01E5" w:rsidRDefault="00BB5693" w:rsidP="005C01E5">
      <w:pPr>
        <w:pStyle w:val="2"/>
        <w:rPr>
          <w:bCs/>
          <w:iCs/>
        </w:rPr>
      </w:pPr>
      <w:r>
        <w:rPr>
          <w:bCs/>
          <w:iCs/>
        </w:rPr>
        <w:t>Наша исследовательская работа состоял</w:t>
      </w:r>
      <w:r w:rsidR="002A7B27">
        <w:rPr>
          <w:bCs/>
          <w:iCs/>
        </w:rPr>
        <w:t>а</w:t>
      </w:r>
      <w:r>
        <w:rPr>
          <w:bCs/>
          <w:iCs/>
        </w:rPr>
        <w:t xml:space="preserve"> из 5 этапов: </w:t>
      </w:r>
    </w:p>
    <w:p w:rsidR="00BB5693" w:rsidRPr="00F51BA1" w:rsidRDefault="00BB5693" w:rsidP="00BB5693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51BA1">
        <w:rPr>
          <w:rFonts w:eastAsiaTheme="minorHAnsi"/>
          <w:b/>
          <w:sz w:val="28"/>
          <w:szCs w:val="28"/>
          <w:lang w:eastAsia="en-US"/>
        </w:rPr>
        <w:t>1этап.</w:t>
      </w:r>
      <w:r w:rsidRPr="00F51BA1">
        <w:rPr>
          <w:rFonts w:eastAsiaTheme="minorHAnsi"/>
          <w:sz w:val="28"/>
          <w:szCs w:val="28"/>
          <w:lang w:eastAsia="en-US"/>
        </w:rPr>
        <w:t xml:space="preserve"> Анализ и обзор психологической и специально психологической литературы по проблеме исследования, а именно особенностей общения подростков обучающихся в системе коррекционно-развивающего обучения. </w:t>
      </w:r>
    </w:p>
    <w:p w:rsidR="00BB5693" w:rsidRPr="00F51BA1" w:rsidRDefault="00BB5693" w:rsidP="00BB5693">
      <w:pPr>
        <w:tabs>
          <w:tab w:val="num" w:pos="720"/>
        </w:tabs>
        <w:spacing w:line="360" w:lineRule="auto"/>
        <w:jc w:val="both"/>
        <w:rPr>
          <w:rFonts w:eastAsiaTheme="minorHAnsi"/>
          <w:b/>
          <w:bCs/>
          <w:i/>
          <w:color w:val="000000"/>
          <w:spacing w:val="-1"/>
          <w:sz w:val="28"/>
          <w:szCs w:val="28"/>
          <w:lang w:eastAsia="en-US"/>
        </w:rPr>
      </w:pPr>
      <w:r w:rsidRPr="00F51BA1">
        <w:rPr>
          <w:rFonts w:eastAsiaTheme="minorHAnsi"/>
          <w:b/>
          <w:sz w:val="28"/>
          <w:szCs w:val="28"/>
          <w:lang w:eastAsia="en-US"/>
        </w:rPr>
        <w:tab/>
        <w:t xml:space="preserve">2этап. </w:t>
      </w:r>
      <w:r w:rsidRPr="00F51BA1">
        <w:rPr>
          <w:rFonts w:eastAsiaTheme="minorHAnsi"/>
          <w:sz w:val="28"/>
          <w:szCs w:val="28"/>
          <w:lang w:eastAsia="en-US"/>
        </w:rPr>
        <w:t xml:space="preserve">Подбор адекватных психодиагностических методов исследования, позволяющих изучить особенности общения у </w:t>
      </w:r>
      <w:r w:rsidR="002A7B27" w:rsidRPr="00F51BA1">
        <w:rPr>
          <w:rFonts w:eastAsiaTheme="minorHAnsi"/>
          <w:sz w:val="28"/>
          <w:szCs w:val="28"/>
          <w:lang w:eastAsia="en-US"/>
        </w:rPr>
        <w:t>подростков,</w:t>
      </w:r>
      <w:r w:rsidRPr="00F51BA1">
        <w:rPr>
          <w:rFonts w:eastAsiaTheme="minorHAnsi"/>
          <w:sz w:val="28"/>
          <w:szCs w:val="28"/>
          <w:lang w:eastAsia="en-US"/>
        </w:rPr>
        <w:t xml:space="preserve"> обучающихся в системе коррекционно-развивающего обучения. Для диагностики особенностей общения использ</w:t>
      </w:r>
      <w:r w:rsidR="002A7B27">
        <w:rPr>
          <w:rFonts w:eastAsiaTheme="minorHAnsi"/>
          <w:sz w:val="28"/>
          <w:szCs w:val="28"/>
          <w:lang w:eastAsia="en-US"/>
        </w:rPr>
        <w:t xml:space="preserve">овались следующие </w:t>
      </w:r>
      <w:bookmarkStart w:id="0" w:name="_GoBack"/>
      <w:bookmarkEnd w:id="0"/>
      <w:r w:rsidRPr="00F51BA1">
        <w:rPr>
          <w:rFonts w:eastAsiaTheme="minorHAnsi"/>
          <w:b/>
          <w:bCs/>
          <w:i/>
          <w:color w:val="000000"/>
          <w:spacing w:val="-1"/>
          <w:sz w:val="28"/>
          <w:szCs w:val="28"/>
          <w:lang w:eastAsia="en-US"/>
        </w:rPr>
        <w:t xml:space="preserve">методики: </w:t>
      </w:r>
    </w:p>
    <w:p w:rsidR="006C78C5" w:rsidRDefault="00BB5693" w:rsidP="00BB5693">
      <w:pPr>
        <w:tabs>
          <w:tab w:val="num" w:pos="720"/>
        </w:tabs>
        <w:spacing w:line="360" w:lineRule="auto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51BA1">
        <w:rPr>
          <w:rFonts w:eastAsiaTheme="minorHAnsi"/>
          <w:b/>
          <w:bCs/>
          <w:i/>
          <w:color w:val="000000"/>
          <w:spacing w:val="-1"/>
          <w:sz w:val="28"/>
          <w:szCs w:val="28"/>
          <w:lang w:eastAsia="en-US"/>
        </w:rPr>
        <w:t>1.</w:t>
      </w:r>
      <w:r w:rsidRPr="00F51BA1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Методика оценки коммуникативных и организаторских склонностей (КОС-1). </w:t>
      </w:r>
    </w:p>
    <w:p w:rsidR="006C78C5" w:rsidRDefault="00BB5693" w:rsidP="00BB5693">
      <w:pPr>
        <w:tabs>
          <w:tab w:val="num" w:pos="720"/>
        </w:tabs>
        <w:spacing w:line="360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F51BA1">
        <w:rPr>
          <w:rFonts w:eastAsiaTheme="minorHAnsi"/>
          <w:b/>
          <w:i/>
          <w:sz w:val="28"/>
          <w:szCs w:val="28"/>
          <w:lang w:eastAsia="en-US"/>
        </w:rPr>
        <w:t>2</w:t>
      </w:r>
      <w:r w:rsidRPr="00F51BA1">
        <w:rPr>
          <w:rFonts w:eastAsiaTheme="minorHAnsi"/>
          <w:sz w:val="28"/>
          <w:szCs w:val="28"/>
          <w:lang w:eastAsia="en-US"/>
        </w:rPr>
        <w:t>.</w:t>
      </w:r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 xml:space="preserve">Исследование личности с помощью 16 - </w:t>
      </w:r>
      <w:proofErr w:type="gramStart"/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>факторного</w:t>
      </w:r>
      <w:proofErr w:type="gramEnd"/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 xml:space="preserve"> опросника Р. </w:t>
      </w:r>
      <w:proofErr w:type="spellStart"/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>Кеттелла</w:t>
      </w:r>
      <w:proofErr w:type="spellEnd"/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 xml:space="preserve"> (форма С). </w:t>
      </w:r>
    </w:p>
    <w:p w:rsidR="006C78C5" w:rsidRDefault="00BB5693" w:rsidP="00BB5693">
      <w:pPr>
        <w:tabs>
          <w:tab w:val="num" w:pos="720"/>
        </w:tabs>
        <w:spacing w:line="360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F51BA1">
        <w:rPr>
          <w:rFonts w:eastAsiaTheme="minorHAnsi"/>
          <w:b/>
          <w:i/>
          <w:sz w:val="28"/>
          <w:szCs w:val="28"/>
          <w:lang w:eastAsia="en-US"/>
        </w:rPr>
        <w:t>3</w:t>
      </w:r>
      <w:r w:rsidRPr="00F51BA1">
        <w:rPr>
          <w:rFonts w:eastAsiaTheme="minorHAnsi"/>
          <w:sz w:val="28"/>
          <w:szCs w:val="28"/>
          <w:lang w:eastAsia="en-US"/>
        </w:rPr>
        <w:t>.</w:t>
      </w:r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 xml:space="preserve">Тест описания поведения </w:t>
      </w:r>
      <w:proofErr w:type="spellStart"/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>Киллмена</w:t>
      </w:r>
      <w:proofErr w:type="spellEnd"/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 xml:space="preserve"> – Томаса. </w:t>
      </w:r>
    </w:p>
    <w:p w:rsidR="006C78C5" w:rsidRDefault="00BB5693" w:rsidP="00BB5693">
      <w:pPr>
        <w:tabs>
          <w:tab w:val="num" w:pos="720"/>
        </w:tabs>
        <w:spacing w:line="360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F51BA1">
        <w:rPr>
          <w:rFonts w:eastAsiaTheme="minorHAnsi"/>
          <w:b/>
          <w:i/>
          <w:sz w:val="28"/>
          <w:szCs w:val="28"/>
          <w:lang w:eastAsia="en-US"/>
        </w:rPr>
        <w:t>4.</w:t>
      </w:r>
      <w:r w:rsidRPr="00F51BA1">
        <w:rPr>
          <w:rFonts w:eastAsiaTheme="minorHAnsi"/>
          <w:sz w:val="28"/>
          <w:szCs w:val="28"/>
          <w:lang w:eastAsia="en-US"/>
        </w:rPr>
        <w:t xml:space="preserve"> </w:t>
      </w:r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 xml:space="preserve">Оценка уровня общительности (тест В.Ф. </w:t>
      </w:r>
      <w:proofErr w:type="spellStart"/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>Ряховского</w:t>
      </w:r>
      <w:proofErr w:type="spellEnd"/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 xml:space="preserve">). </w:t>
      </w:r>
    </w:p>
    <w:p w:rsidR="00BB5693" w:rsidRPr="00F51BA1" w:rsidRDefault="00BB5693" w:rsidP="00BB5693">
      <w:pPr>
        <w:tabs>
          <w:tab w:val="num" w:pos="72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51BA1">
        <w:rPr>
          <w:rFonts w:eastAsiaTheme="minorHAnsi"/>
          <w:b/>
          <w:bCs/>
          <w:i/>
          <w:sz w:val="28"/>
          <w:szCs w:val="28"/>
          <w:lang w:eastAsia="en-US"/>
        </w:rPr>
        <w:t>5.</w:t>
      </w:r>
      <w:r w:rsidRPr="00F51BA1">
        <w:rPr>
          <w:rFonts w:eastAsiaTheme="minorHAnsi"/>
          <w:b/>
          <w:i/>
          <w:iCs/>
          <w:sz w:val="28"/>
          <w:szCs w:val="28"/>
          <w:lang w:eastAsia="en-US"/>
        </w:rPr>
        <w:t>Социометрическое исследование структуры взаимоотношений в группе</w:t>
      </w:r>
      <w:r w:rsidR="006C78C5">
        <w:rPr>
          <w:rFonts w:eastAsiaTheme="minorHAnsi"/>
          <w:sz w:val="28"/>
          <w:szCs w:val="28"/>
          <w:lang w:eastAsia="en-US"/>
        </w:rPr>
        <w:t>.</w:t>
      </w:r>
    </w:p>
    <w:p w:rsidR="006C78C5" w:rsidRPr="006C78C5" w:rsidRDefault="00BB5693" w:rsidP="006C78C5">
      <w:pPr>
        <w:spacing w:line="360" w:lineRule="auto"/>
        <w:ind w:firstLine="720"/>
        <w:jc w:val="both"/>
        <w:rPr>
          <w:sz w:val="28"/>
          <w:szCs w:val="28"/>
        </w:rPr>
      </w:pPr>
      <w:r w:rsidRPr="00F51BA1">
        <w:rPr>
          <w:b/>
          <w:sz w:val="28"/>
          <w:szCs w:val="28"/>
        </w:rPr>
        <w:t>3этап.</w:t>
      </w:r>
      <w:r w:rsidRPr="00F51BA1">
        <w:rPr>
          <w:sz w:val="28"/>
          <w:szCs w:val="28"/>
        </w:rPr>
        <w:t xml:space="preserve"> Проведение констатирующего этапа исследования. </w:t>
      </w:r>
      <w:r w:rsidR="006C78C5" w:rsidRPr="006C78C5">
        <w:rPr>
          <w:sz w:val="28"/>
          <w:szCs w:val="28"/>
        </w:rPr>
        <w:t xml:space="preserve">Анализ экспериментальных результатов показал, что подростки не использовали в своей речи оценочных суждений, не стремились согласовать с взрослым отношение к </w:t>
      </w:r>
      <w:proofErr w:type="gramStart"/>
      <w:r w:rsidR="006C78C5" w:rsidRPr="006C78C5">
        <w:rPr>
          <w:sz w:val="28"/>
          <w:szCs w:val="28"/>
        </w:rPr>
        <w:t>обсуждаемому</w:t>
      </w:r>
      <w:proofErr w:type="gramEnd"/>
      <w:r w:rsidR="006C78C5" w:rsidRPr="006C78C5">
        <w:rPr>
          <w:sz w:val="28"/>
          <w:szCs w:val="28"/>
        </w:rPr>
        <w:t xml:space="preserve">, их речевые высказывания практически во всех случаях носят ситуативный характер. Преобладали высказывания об </w:t>
      </w:r>
      <w:r w:rsidR="006C78C5" w:rsidRPr="006C78C5">
        <w:rPr>
          <w:sz w:val="28"/>
          <w:szCs w:val="28"/>
        </w:rPr>
        <w:lastRenderedPageBreak/>
        <w:t>игрушках, животных. По функции это чаще всего были обращения за помощью, вопросы, связанные с деятельностью; по содержанию высказывания были простыми, не связанными между собой.</w:t>
      </w:r>
    </w:p>
    <w:p w:rsidR="006C78C5" w:rsidRPr="006C78C5" w:rsidRDefault="006C78C5" w:rsidP="006C78C5">
      <w:pPr>
        <w:spacing w:line="360" w:lineRule="auto"/>
        <w:ind w:firstLine="720"/>
        <w:jc w:val="both"/>
        <w:rPr>
          <w:sz w:val="28"/>
          <w:szCs w:val="28"/>
        </w:rPr>
      </w:pPr>
      <w:r w:rsidRPr="006C78C5">
        <w:rPr>
          <w:sz w:val="28"/>
          <w:szCs w:val="28"/>
        </w:rPr>
        <w:t xml:space="preserve"> Недостаточность владения </w:t>
      </w:r>
      <w:proofErr w:type="spellStart"/>
      <w:r w:rsidRPr="006C78C5">
        <w:rPr>
          <w:sz w:val="28"/>
          <w:szCs w:val="28"/>
        </w:rPr>
        <w:t>внеситуативными</w:t>
      </w:r>
      <w:proofErr w:type="spellEnd"/>
      <w:r w:rsidRPr="006C78C5">
        <w:rPr>
          <w:sz w:val="28"/>
          <w:szCs w:val="28"/>
        </w:rPr>
        <w:t xml:space="preserve"> формами общения выразилась в </w:t>
      </w:r>
      <w:proofErr w:type="spellStart"/>
      <w:r w:rsidRPr="006C78C5">
        <w:rPr>
          <w:sz w:val="28"/>
          <w:szCs w:val="28"/>
        </w:rPr>
        <w:t>несформированности</w:t>
      </w:r>
      <w:proofErr w:type="spellEnd"/>
      <w:r w:rsidRPr="006C78C5">
        <w:rPr>
          <w:sz w:val="28"/>
          <w:szCs w:val="28"/>
        </w:rPr>
        <w:t xml:space="preserve"> устойчивых мотивов общения с взрослыми, в снижении потребности в общении, </w:t>
      </w:r>
      <w:proofErr w:type="spellStart"/>
      <w:r w:rsidRPr="006C78C5">
        <w:rPr>
          <w:sz w:val="28"/>
          <w:szCs w:val="28"/>
        </w:rPr>
        <w:t>несформированности</w:t>
      </w:r>
      <w:proofErr w:type="spellEnd"/>
      <w:r w:rsidRPr="006C78C5">
        <w:rPr>
          <w:sz w:val="28"/>
          <w:szCs w:val="28"/>
        </w:rPr>
        <w:t xml:space="preserve"> речевого общения и в особенностях поведения (незаинтересованность в контакте, неумение ориентироваться в ситуации общения, негативизм). Недостаточный уровень речевого развития препятствовал полноценному взаимодействию подростков с окружающими людьми. </w:t>
      </w:r>
    </w:p>
    <w:p w:rsidR="00BB5693" w:rsidRDefault="00BB5693" w:rsidP="00BB5693">
      <w:pPr>
        <w:spacing w:line="360" w:lineRule="auto"/>
        <w:ind w:firstLine="720"/>
        <w:jc w:val="both"/>
        <w:rPr>
          <w:sz w:val="28"/>
          <w:szCs w:val="28"/>
        </w:rPr>
      </w:pPr>
      <w:r w:rsidRPr="00F51BA1">
        <w:rPr>
          <w:b/>
          <w:sz w:val="28"/>
          <w:szCs w:val="28"/>
        </w:rPr>
        <w:t>4 этап</w:t>
      </w:r>
      <w:r w:rsidR="006C78C5">
        <w:rPr>
          <w:sz w:val="28"/>
          <w:szCs w:val="28"/>
        </w:rPr>
        <w:t>.</w:t>
      </w:r>
      <w:r w:rsidRPr="00F51BA1">
        <w:rPr>
          <w:sz w:val="28"/>
          <w:szCs w:val="28"/>
        </w:rPr>
        <w:t xml:space="preserve"> Разработка </w:t>
      </w:r>
      <w:r w:rsidR="006C78C5">
        <w:rPr>
          <w:sz w:val="28"/>
          <w:szCs w:val="28"/>
        </w:rPr>
        <w:t xml:space="preserve">и внедрение </w:t>
      </w:r>
      <w:r w:rsidRPr="00F51BA1">
        <w:rPr>
          <w:sz w:val="28"/>
          <w:szCs w:val="28"/>
        </w:rPr>
        <w:t xml:space="preserve">программы коррекционно-развивающего воздействия. </w:t>
      </w:r>
    </w:p>
    <w:p w:rsidR="002A7B27" w:rsidRPr="006C78C5" w:rsidRDefault="002A7B27" w:rsidP="002A7B27">
      <w:pPr>
        <w:spacing w:line="360" w:lineRule="auto"/>
        <w:ind w:firstLine="720"/>
        <w:jc w:val="both"/>
        <w:rPr>
          <w:sz w:val="28"/>
          <w:szCs w:val="28"/>
        </w:rPr>
      </w:pPr>
      <w:r w:rsidRPr="006C78C5">
        <w:rPr>
          <w:b/>
          <w:i/>
          <w:iCs/>
          <w:sz w:val="28"/>
          <w:szCs w:val="28"/>
        </w:rPr>
        <w:t>Цель:</w:t>
      </w:r>
      <w:r w:rsidRPr="006C78C5">
        <w:rPr>
          <w:b/>
          <w:sz w:val="28"/>
          <w:szCs w:val="28"/>
        </w:rPr>
        <w:t xml:space="preserve"> </w:t>
      </w:r>
      <w:r w:rsidRPr="006C78C5">
        <w:rPr>
          <w:sz w:val="28"/>
          <w:szCs w:val="28"/>
        </w:rPr>
        <w:t>формирование навыков эффективного общения</w:t>
      </w:r>
    </w:p>
    <w:p w:rsidR="002A7B27" w:rsidRPr="006C78C5" w:rsidRDefault="002A7B27" w:rsidP="002A7B27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C78C5">
        <w:rPr>
          <w:b/>
          <w:i/>
          <w:sz w:val="28"/>
          <w:szCs w:val="28"/>
        </w:rPr>
        <w:t>Направления коррекционного - воздействия:</w:t>
      </w:r>
    </w:p>
    <w:p w:rsidR="002A7B27" w:rsidRPr="006C78C5" w:rsidRDefault="002A7B27" w:rsidP="002A7B27">
      <w:pPr>
        <w:spacing w:line="360" w:lineRule="auto"/>
        <w:ind w:firstLine="720"/>
        <w:jc w:val="both"/>
        <w:rPr>
          <w:sz w:val="28"/>
          <w:szCs w:val="28"/>
        </w:rPr>
      </w:pPr>
      <w:r w:rsidRPr="006C78C5">
        <w:rPr>
          <w:sz w:val="28"/>
          <w:szCs w:val="28"/>
        </w:rPr>
        <w:t>1. на развитие навыков общения: вербальное (диалогическое), невербальное (мимика лица, жесты, интонации);</w:t>
      </w:r>
    </w:p>
    <w:p w:rsidR="002A7B27" w:rsidRPr="006C78C5" w:rsidRDefault="002A7B27" w:rsidP="002A7B27">
      <w:pPr>
        <w:spacing w:line="360" w:lineRule="auto"/>
        <w:ind w:firstLine="720"/>
        <w:jc w:val="both"/>
        <w:rPr>
          <w:sz w:val="28"/>
          <w:szCs w:val="28"/>
        </w:rPr>
      </w:pPr>
      <w:r w:rsidRPr="006C78C5">
        <w:rPr>
          <w:sz w:val="28"/>
          <w:szCs w:val="28"/>
        </w:rPr>
        <w:t>2. на характер общения с взрослыми и сверстниками;</w:t>
      </w:r>
    </w:p>
    <w:p w:rsidR="002A7B27" w:rsidRPr="006C78C5" w:rsidRDefault="002A7B27" w:rsidP="002A7B27">
      <w:pPr>
        <w:spacing w:line="360" w:lineRule="auto"/>
        <w:ind w:firstLine="720"/>
        <w:jc w:val="both"/>
        <w:rPr>
          <w:sz w:val="28"/>
          <w:szCs w:val="28"/>
        </w:rPr>
      </w:pPr>
      <w:r w:rsidRPr="006C78C5">
        <w:rPr>
          <w:sz w:val="28"/>
          <w:szCs w:val="28"/>
        </w:rPr>
        <w:t>3. развитие личности подростка.</w:t>
      </w:r>
    </w:p>
    <w:p w:rsidR="006C78C5" w:rsidRPr="006C78C5" w:rsidRDefault="006C78C5" w:rsidP="006C78C5">
      <w:pPr>
        <w:spacing w:line="360" w:lineRule="auto"/>
        <w:ind w:firstLine="720"/>
        <w:jc w:val="both"/>
        <w:rPr>
          <w:sz w:val="28"/>
          <w:szCs w:val="28"/>
        </w:rPr>
      </w:pPr>
      <w:r w:rsidRPr="006C78C5">
        <w:rPr>
          <w:b/>
          <w:i/>
          <w:iCs/>
          <w:sz w:val="28"/>
          <w:szCs w:val="28"/>
        </w:rPr>
        <w:t>Занятия провод</w:t>
      </w:r>
      <w:r>
        <w:rPr>
          <w:b/>
          <w:i/>
          <w:iCs/>
          <w:sz w:val="28"/>
          <w:szCs w:val="28"/>
        </w:rPr>
        <w:t>ились</w:t>
      </w:r>
      <w:r w:rsidRPr="006C78C5">
        <w:rPr>
          <w:b/>
          <w:i/>
          <w:iCs/>
          <w:sz w:val="28"/>
          <w:szCs w:val="28"/>
        </w:rPr>
        <w:t xml:space="preserve"> </w:t>
      </w:r>
      <w:r w:rsidRPr="006C78C5">
        <w:rPr>
          <w:sz w:val="28"/>
          <w:szCs w:val="28"/>
        </w:rPr>
        <w:t>один раз в неделю, продолжительность занятий 30–40 минут в зависимости от эмоционального состояния и физического самочувствия участников. Продолжительность занятий может быть увеличена или уменьшена по желанию психолога. Данная программа состоит из 13 встреч, возраст участников от 10 до 13 лет.</w:t>
      </w:r>
    </w:p>
    <w:p w:rsidR="006C78C5" w:rsidRPr="006C78C5" w:rsidRDefault="006C78C5" w:rsidP="00BB569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C78C5">
        <w:rPr>
          <w:b/>
          <w:sz w:val="28"/>
          <w:szCs w:val="28"/>
        </w:rPr>
        <w:t xml:space="preserve">5 этап исследования: </w:t>
      </w:r>
    </w:p>
    <w:p w:rsidR="005C01E5" w:rsidRPr="005C01E5" w:rsidRDefault="005C01E5" w:rsidP="005C01E5">
      <w:pPr>
        <w:pStyle w:val="2"/>
        <w:rPr>
          <w:iCs/>
        </w:rPr>
      </w:pPr>
      <w:r w:rsidRPr="005C01E5">
        <w:rPr>
          <w:iCs/>
        </w:rPr>
        <w:t>В 2</w:t>
      </w:r>
      <w:r>
        <w:rPr>
          <w:iCs/>
        </w:rPr>
        <w:t>018-2019</w:t>
      </w:r>
      <w:r w:rsidRPr="005C01E5">
        <w:rPr>
          <w:iCs/>
        </w:rPr>
        <w:t xml:space="preserve"> учебном году нами был проведен</w:t>
      </w:r>
      <w:r>
        <w:rPr>
          <w:iCs/>
        </w:rPr>
        <w:t xml:space="preserve"> контрольный этап</w:t>
      </w:r>
      <w:r w:rsidRPr="005C01E5">
        <w:rPr>
          <w:iCs/>
        </w:rPr>
        <w:t xml:space="preserve"> исследования – и определение эффективности коррекционно-развивающего воздействия. </w:t>
      </w:r>
    </w:p>
    <w:p w:rsidR="00E4339D" w:rsidRPr="00E4339D" w:rsidRDefault="005C01E5" w:rsidP="002A7B27">
      <w:pPr>
        <w:pStyle w:val="2"/>
        <w:rPr>
          <w:bCs/>
        </w:rPr>
      </w:pPr>
      <w:r>
        <w:rPr>
          <w:iCs/>
        </w:rPr>
        <w:t xml:space="preserve">Для определения эффективности коррекционно-развивающего воздействия на этапе контрольного исследования нами была проведена </w:t>
      </w:r>
      <w:r>
        <w:rPr>
          <w:iCs/>
        </w:rPr>
        <w:lastRenderedPageBreak/>
        <w:t xml:space="preserve">повторная диагностика, направленная на изучение особенностей общения учащихся коррекционно-развивающего обучения. </w:t>
      </w:r>
    </w:p>
    <w:p w:rsidR="0050306A" w:rsidRDefault="0050306A" w:rsidP="00503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2A7B27">
        <w:rPr>
          <w:sz w:val="28"/>
          <w:szCs w:val="28"/>
        </w:rPr>
        <w:t xml:space="preserve">контрольного этапа </w:t>
      </w:r>
      <w:r>
        <w:rPr>
          <w:sz w:val="28"/>
          <w:szCs w:val="28"/>
        </w:rPr>
        <w:t>исследования сделаны следующие выводы.</w:t>
      </w:r>
    </w:p>
    <w:p w:rsidR="0050306A" w:rsidRDefault="0050306A" w:rsidP="0050306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 средний уровень коммуникативных способностей. Заметно, что после коррекционно-развивающих занятий подростки стремятся к контактам с людьми, не ограничивают круг своих знакомств, отстаивают свое мнение, помогают близким, друзьям, проявляют инициативу в общении, но им еще необходима серьезная воспитательная работа по формированию и развитию коммуникативных и организаторских склонностей.</w:t>
      </w:r>
    </w:p>
    <w:p w:rsidR="0050306A" w:rsidRDefault="0050306A" w:rsidP="0050306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стали более внимательными по отношению к другим. Готовы к сотрудничеству, уживчивы, они лучше стали взаимодействовать с людьми, в коллективе. </w:t>
      </w:r>
    </w:p>
    <w:p w:rsidR="0050306A" w:rsidRDefault="0050306A" w:rsidP="0050306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Изучив уровень общительности подростков, мы можем констатировать средний уровень общения, они не любят шумные компании, экстравагантные выходки и многословие, но так же заметно, что подростки начинают отстаивать свое мнение, и внимательно слушают собеседника.</w:t>
      </w:r>
    </w:p>
    <w:p w:rsidR="0050306A" w:rsidRDefault="0050306A" w:rsidP="0050306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пяти типичных способов выхода из конфликтной ситуации в основном, у подростков начинает преобладать стиль сотрудничества, компромисса, приспособления. Только один из подростков начал пользоваться всеми пяти стилями взаимодействия, опираясь на задачи достижений в конкретных ситуациях.</w:t>
      </w:r>
    </w:p>
    <w:p w:rsidR="0050306A" w:rsidRDefault="0050306A" w:rsidP="0050306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группе сверстников, в своем классе у подростков наблюдается средний уровень благополучия межличностных отношений. Были выявлены перекрестные выборы между девочками и мальчиками, что свидетельствует о наличии системы поло-ролевых взаимоотношений. В классе один отверженный, два лидера.</w:t>
      </w:r>
      <w:r>
        <w:rPr>
          <w:sz w:val="28"/>
          <w:szCs w:val="28"/>
        </w:rPr>
        <w:tab/>
      </w:r>
    </w:p>
    <w:p w:rsidR="0050306A" w:rsidRDefault="0050306A" w:rsidP="0050306A">
      <w:pPr>
        <w:spacing w:line="360" w:lineRule="auto"/>
        <w:jc w:val="both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 xml:space="preserve">Таким образом, после </w:t>
      </w:r>
      <w:proofErr w:type="gramStart"/>
      <w:r>
        <w:rPr>
          <w:sz w:val="28"/>
          <w:szCs w:val="28"/>
        </w:rPr>
        <w:t>проведенного</w:t>
      </w:r>
      <w:proofErr w:type="gramEnd"/>
      <w:r>
        <w:rPr>
          <w:sz w:val="28"/>
          <w:szCs w:val="28"/>
        </w:rPr>
        <w:t xml:space="preserve"> нами коррекционно-развивающей программы подростками были, освоены эффективные поведенческие стратегии, целью которых является регуляция социальных отношений. </w:t>
      </w:r>
      <w:proofErr w:type="gramStart"/>
      <w:r>
        <w:rPr>
          <w:sz w:val="28"/>
          <w:szCs w:val="28"/>
        </w:rPr>
        <w:t>Сформированы навыков адекватного конструктивного поведения.</w:t>
      </w:r>
      <w:proofErr w:type="gramEnd"/>
      <w:r>
        <w:rPr>
          <w:sz w:val="28"/>
          <w:szCs w:val="28"/>
        </w:rPr>
        <w:t xml:space="preserve"> У учащихся появилось психологическое раскрепощение, что проявлялось во время занятий – они отрабатывали навыки инициативности в общении, умение “пристроиться” к партнеру. Подростки научились налаживать контакт, эффективнее строить и поддерживать беседу. На основе использования психотехнических игр и упражнений у подростков развивается более глубокое понимание себя, гибкость в общении, открытость, оптимизм.</w:t>
      </w:r>
    </w:p>
    <w:p w:rsidR="002A7B27" w:rsidRPr="002A7B27" w:rsidRDefault="002A7B27" w:rsidP="002A7B27">
      <w:pPr>
        <w:spacing w:line="360" w:lineRule="auto"/>
        <w:ind w:firstLine="708"/>
        <w:jc w:val="both"/>
        <w:rPr>
          <w:sz w:val="28"/>
          <w:szCs w:val="28"/>
        </w:rPr>
      </w:pPr>
      <w:r w:rsidRPr="002A7B27">
        <w:rPr>
          <w:sz w:val="28"/>
          <w:szCs w:val="28"/>
        </w:rPr>
        <w:t xml:space="preserve">Таким образом, анализ исследований по изучаемой проблеме показал, что проблема исследования особенностей общения у </w:t>
      </w:r>
      <w:proofErr w:type="gramStart"/>
      <w:r w:rsidRPr="002A7B27">
        <w:rPr>
          <w:sz w:val="28"/>
          <w:szCs w:val="28"/>
        </w:rPr>
        <w:t>подростков</w:t>
      </w:r>
      <w:proofErr w:type="gramEnd"/>
      <w:r w:rsidRPr="002A7B27">
        <w:rPr>
          <w:sz w:val="28"/>
          <w:szCs w:val="28"/>
        </w:rPr>
        <w:t xml:space="preserve"> обучающихся в классе коррекционно-развивающего обучения является очень важной, достаточно актуальной и может быть продолжена в последующих научно-исследовательских работах. </w:t>
      </w:r>
    </w:p>
    <w:p w:rsidR="002A7B27" w:rsidRPr="002A7B27" w:rsidRDefault="002A7B27" w:rsidP="002A7B27">
      <w:pPr>
        <w:spacing w:line="360" w:lineRule="auto"/>
        <w:ind w:firstLine="708"/>
        <w:jc w:val="both"/>
        <w:rPr>
          <w:sz w:val="28"/>
          <w:szCs w:val="28"/>
        </w:rPr>
      </w:pPr>
      <w:r w:rsidRPr="002A7B27">
        <w:rPr>
          <w:sz w:val="28"/>
          <w:szCs w:val="28"/>
        </w:rPr>
        <w:t xml:space="preserve">Цель исследования достигнута. Гипотеза исследования, относительно того, что психотехнические игры и упражнения способствуют, формированию навыков использования невербальных и вербальных способов общения и умения вести диалог в системе взаимодействия частично подтвердилась. Для полного подтверждения гипотезы требуется реализация программы коррекционно-развивающего воздействия в более длительный срок. </w:t>
      </w:r>
    </w:p>
    <w:sectPr w:rsidR="002A7B27" w:rsidRPr="002A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56B3"/>
    <w:multiLevelType w:val="hybridMultilevel"/>
    <w:tmpl w:val="D2B28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DD"/>
    <w:rsid w:val="000A42EC"/>
    <w:rsid w:val="001076FE"/>
    <w:rsid w:val="00290F05"/>
    <w:rsid w:val="002A7B27"/>
    <w:rsid w:val="0050306A"/>
    <w:rsid w:val="005C01E5"/>
    <w:rsid w:val="006C78C5"/>
    <w:rsid w:val="00752460"/>
    <w:rsid w:val="00980942"/>
    <w:rsid w:val="00AE37B8"/>
    <w:rsid w:val="00B57202"/>
    <w:rsid w:val="00BB5693"/>
    <w:rsid w:val="00CC7A85"/>
    <w:rsid w:val="00D077DD"/>
    <w:rsid w:val="00E4339D"/>
    <w:rsid w:val="00EE58B7"/>
    <w:rsid w:val="00F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01E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C01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C01E5"/>
    <w:pPr>
      <w:jc w:val="center"/>
    </w:pPr>
    <w:rPr>
      <w:bCs/>
      <w:i/>
      <w:iCs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C01E5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8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01E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C01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C01E5"/>
    <w:pPr>
      <w:jc w:val="center"/>
    </w:pPr>
    <w:rPr>
      <w:bCs/>
      <w:i/>
      <w:iCs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C01E5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8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5</cp:revision>
  <cp:lastPrinted>2019-05-21T05:13:00Z</cp:lastPrinted>
  <dcterms:created xsi:type="dcterms:W3CDTF">2019-05-21T04:08:00Z</dcterms:created>
  <dcterms:modified xsi:type="dcterms:W3CDTF">2019-05-21T05:13:00Z</dcterms:modified>
</cp:coreProperties>
</file>